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29B10" w14:textId="3D744C95" w:rsidR="00905019" w:rsidRPr="0036166B" w:rsidRDefault="007D5BD5" w:rsidP="003D0B5F">
      <w:pPr>
        <w:pStyle w:val="Legenda"/>
        <w:spacing w:before="0" w:after="0" w:line="360" w:lineRule="auto"/>
        <w:rPr>
          <w:rFonts w:ascii="Calibri" w:hAnsi="Calibri" w:cs="Calibri"/>
          <w:b/>
          <w:i w:val="0"/>
        </w:rPr>
      </w:pPr>
      <w:r>
        <w:rPr>
          <w:rFonts w:ascii="Calibri" w:hAnsi="Calibri" w:cs="Calibri"/>
          <w:b/>
          <w:i w:val="0"/>
          <w:lang w:eastAsia="pl-PL"/>
        </w:rPr>
        <w:br w:type="textWrapping" w:clear="all"/>
      </w:r>
      <w:r w:rsidR="00905019" w:rsidRPr="0036166B">
        <w:rPr>
          <w:rFonts w:ascii="Calibri" w:hAnsi="Calibri" w:cs="Calibri"/>
          <w:b/>
          <w:i w:val="0"/>
          <w:lang w:eastAsia="pl-PL"/>
        </w:rPr>
        <w:t>ZAMAWIAJĄCY</w:t>
      </w:r>
    </w:p>
    <w:p w14:paraId="5254CB83" w14:textId="63989591" w:rsidR="00905019" w:rsidRPr="00075017" w:rsidRDefault="00905019" w:rsidP="003D0B5F">
      <w:pPr>
        <w:spacing w:after="0" w:line="360" w:lineRule="auto"/>
        <w:rPr>
          <w:rFonts w:ascii="Calibri" w:hAnsi="Calibri" w:cs="Calibri"/>
        </w:rPr>
      </w:pPr>
      <w:r w:rsidRPr="00075017">
        <w:rPr>
          <w:rFonts w:ascii="Calibri" w:hAnsi="Calibri" w:cs="Calibri"/>
          <w:b/>
          <w:lang w:eastAsia="pl-PL"/>
        </w:rPr>
        <w:t>UNIWERSYTET MEDYCZNY W BIAŁYMSTOKU</w:t>
      </w:r>
      <w:r w:rsidR="00A34F89">
        <w:rPr>
          <w:rFonts w:ascii="Calibri" w:hAnsi="Calibri" w:cs="Calibri"/>
        </w:rPr>
        <w:t xml:space="preserve">, </w:t>
      </w:r>
      <w:r w:rsidRPr="00075017">
        <w:rPr>
          <w:rFonts w:ascii="Calibri" w:hAnsi="Calibri" w:cs="Calibri"/>
          <w:b/>
          <w:lang w:eastAsia="pl-PL"/>
        </w:rPr>
        <w:t>ul. Jana Kilińskiego 1, 15 – 089 Białystok</w:t>
      </w:r>
    </w:p>
    <w:p w14:paraId="1A1032B7" w14:textId="7CA36856" w:rsidR="00905019" w:rsidRDefault="00E007E5" w:rsidP="003D0B5F">
      <w:pPr>
        <w:spacing w:after="0" w:line="360" w:lineRule="auto"/>
        <w:rPr>
          <w:rFonts w:ascii="Calibri" w:hAnsi="Calibri" w:cs="Calibri"/>
        </w:rPr>
      </w:pPr>
      <w:r>
        <w:rPr>
          <w:rFonts w:ascii="Calibri" w:hAnsi="Calibri" w:cs="Calibri"/>
          <w:b/>
          <w:lang w:eastAsia="pl-PL"/>
        </w:rPr>
        <w:t>NIP: 542 - 021 - 17 -</w:t>
      </w:r>
      <w:r w:rsidR="00905019">
        <w:rPr>
          <w:rFonts w:ascii="Calibri" w:hAnsi="Calibri" w:cs="Calibri"/>
          <w:b/>
          <w:lang w:eastAsia="pl-PL"/>
        </w:rPr>
        <w:t xml:space="preserve"> 17, </w:t>
      </w:r>
      <w:r w:rsidR="00905019" w:rsidRPr="00075017">
        <w:rPr>
          <w:rFonts w:ascii="Calibri" w:hAnsi="Calibri" w:cs="Calibri"/>
          <w:b/>
          <w:lang w:eastAsia="pl-PL"/>
        </w:rPr>
        <w:t>REGON: 000288604</w:t>
      </w:r>
    </w:p>
    <w:p w14:paraId="7A7663F4" w14:textId="77777777" w:rsidR="00905019" w:rsidRPr="00177C85" w:rsidRDefault="00A169C3" w:rsidP="003D0B5F">
      <w:pPr>
        <w:spacing w:after="0" w:line="360" w:lineRule="auto"/>
        <w:rPr>
          <w:rFonts w:ascii="Calibri" w:hAnsi="Calibri" w:cs="Calibri"/>
        </w:rPr>
      </w:pPr>
      <w:hyperlink r:id="rId8" w:history="1">
        <w:r w:rsidR="00905019" w:rsidRPr="00075017">
          <w:rPr>
            <w:rStyle w:val="Hipercze"/>
            <w:rFonts w:ascii="Calibri" w:hAnsi="Calibri" w:cs="Calibri"/>
            <w:b/>
            <w:lang w:eastAsia="pl-PL"/>
          </w:rPr>
          <w:t>www.umb.edu.pl</w:t>
        </w:r>
      </w:hyperlink>
    </w:p>
    <w:p w14:paraId="2AE580CD" w14:textId="77777777" w:rsidR="00905019" w:rsidRPr="00075017" w:rsidRDefault="00905019" w:rsidP="003D0B5F">
      <w:pPr>
        <w:spacing w:after="0" w:line="360" w:lineRule="auto"/>
        <w:rPr>
          <w:rFonts w:ascii="Calibri" w:hAnsi="Calibri" w:cs="Calibri"/>
        </w:rPr>
      </w:pPr>
      <w:r w:rsidRPr="00075017">
        <w:rPr>
          <w:rFonts w:ascii="Calibri" w:hAnsi="Calibri" w:cs="Calibri"/>
          <w:b/>
          <w:lang w:eastAsia="pl-PL"/>
        </w:rPr>
        <w:t>Kontakt: Dział Zamówień Publicznych</w:t>
      </w:r>
    </w:p>
    <w:p w14:paraId="418B075F" w14:textId="23E6A60D" w:rsidR="00905019" w:rsidRPr="00075017" w:rsidRDefault="00905019" w:rsidP="003D0B5F">
      <w:pPr>
        <w:spacing w:after="0" w:line="360" w:lineRule="auto"/>
        <w:rPr>
          <w:rFonts w:ascii="Calibri" w:hAnsi="Calibri" w:cs="Calibri"/>
        </w:rPr>
      </w:pPr>
      <w:r w:rsidRPr="00075017">
        <w:rPr>
          <w:rFonts w:ascii="Calibri" w:hAnsi="Calibri" w:cs="Calibri"/>
          <w:lang w:eastAsia="pl-PL"/>
        </w:rPr>
        <w:t xml:space="preserve">tel. </w:t>
      </w:r>
      <w:r w:rsidRPr="00177C85">
        <w:rPr>
          <w:rFonts w:ascii="Calibri" w:hAnsi="Calibri" w:cs="Calibri" w:hint="eastAsia"/>
          <w:lang w:eastAsia="pl-PL"/>
        </w:rPr>
        <w:t>85 748 56 25</w:t>
      </w:r>
      <w:r>
        <w:rPr>
          <w:rFonts w:ascii="Calibri" w:hAnsi="Calibri" w:cs="Calibri"/>
          <w:lang w:eastAsia="pl-PL"/>
        </w:rPr>
        <w:t xml:space="preserve">, 85 748 55 39, 85 748 55 50, </w:t>
      </w:r>
      <w:r w:rsidRPr="00177C85">
        <w:rPr>
          <w:rFonts w:ascii="Calibri" w:hAnsi="Calibri" w:cs="Calibri"/>
          <w:lang w:eastAsia="pl-PL"/>
        </w:rPr>
        <w:t xml:space="preserve">85 748 56 26, 85 748 56 40, 85 748 57 39, 85 748 54 43, </w:t>
      </w:r>
    </w:p>
    <w:p w14:paraId="0DA6AB9F" w14:textId="77777777" w:rsidR="00905019" w:rsidRPr="00177C85" w:rsidRDefault="00905019" w:rsidP="003D0B5F">
      <w:pPr>
        <w:spacing w:after="0" w:line="360" w:lineRule="auto"/>
        <w:rPr>
          <w:rFonts w:ascii="Calibri" w:hAnsi="Calibri" w:cs="Calibri"/>
          <w:b/>
          <w:lang w:val="en-US"/>
        </w:rPr>
      </w:pPr>
      <w:r w:rsidRPr="00177C85">
        <w:rPr>
          <w:rFonts w:ascii="Calibri" w:hAnsi="Calibri" w:cs="Calibri"/>
          <w:b/>
          <w:lang w:val="en-US" w:eastAsia="pl-PL"/>
        </w:rPr>
        <w:t xml:space="preserve">e-mail: </w:t>
      </w:r>
      <w:hyperlink r:id="rId9" w:history="1">
        <w:r w:rsidRPr="00177C85">
          <w:rPr>
            <w:rStyle w:val="Hipercze"/>
            <w:rFonts w:ascii="Calibri" w:hAnsi="Calibri" w:cs="Calibri"/>
            <w:b/>
            <w:lang w:val="en-US" w:eastAsia="pl-PL"/>
          </w:rPr>
          <w:t>zampubl@umb.edu.pl</w:t>
        </w:r>
      </w:hyperlink>
      <w:r w:rsidRPr="00177C85">
        <w:rPr>
          <w:rFonts w:ascii="Calibri" w:hAnsi="Calibri" w:cs="Calibri"/>
          <w:b/>
          <w:lang w:val="en-US"/>
        </w:rPr>
        <w:t xml:space="preserve"> </w:t>
      </w:r>
    </w:p>
    <w:p w14:paraId="4E1299A6" w14:textId="77777777" w:rsidR="00905019" w:rsidRPr="00075017" w:rsidRDefault="00905019" w:rsidP="003D0B5F">
      <w:pPr>
        <w:spacing w:after="0"/>
        <w:jc w:val="center"/>
        <w:rPr>
          <w:rFonts w:ascii="Calibri" w:hAnsi="Calibri" w:cs="Calibri"/>
          <w:lang w:val="en-US"/>
        </w:rPr>
      </w:pPr>
      <w:r w:rsidRPr="00075017">
        <w:rPr>
          <w:rFonts w:ascii="Calibri" w:hAnsi="Calibri" w:cs="Calibri"/>
          <w:noProof/>
          <w:lang w:eastAsia="pl-PL"/>
        </w:rPr>
        <mc:AlternateContent>
          <mc:Choice Requires="wps">
            <w:drawing>
              <wp:inline distT="0" distB="0" distL="0" distR="0" wp14:anchorId="3710C379" wp14:editId="1927D8B8">
                <wp:extent cx="5760000" cy="0"/>
                <wp:effectExtent l="0" t="0" r="31750" b="19050"/>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inline>
            </w:drawing>
          </mc:Choice>
          <mc:Fallback>
            <w:pict>
              <v:line w14:anchorId="69D131E2"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453.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" strokeweight=".26mm">
                <v:stroke joinstyle="miter"/>
                <w10:anchorlock/>
              </v:line>
            </w:pict>
          </mc:Fallback>
        </mc:AlternateContent>
      </w:r>
    </w:p>
    <w:p w14:paraId="41819E23" w14:textId="5E560AA5" w:rsidR="00905019" w:rsidRPr="00E007E5" w:rsidRDefault="00905019" w:rsidP="003D0B5F">
      <w:pPr>
        <w:keepNext/>
        <w:spacing w:after="240" w:line="360" w:lineRule="auto"/>
        <w:rPr>
          <w:rFonts w:ascii="Calibri" w:hAnsi="Calibri" w:cs="Calibri"/>
          <w:color w:val="000000" w:themeColor="text1"/>
          <w:lang w:eastAsia="pl-PL"/>
        </w:rPr>
      </w:pPr>
      <w:r w:rsidRPr="00E007E5">
        <w:rPr>
          <w:rFonts w:ascii="Calibri" w:hAnsi="Calibri" w:cs="Calibri"/>
          <w:color w:val="000000" w:themeColor="text1"/>
          <w:lang w:eastAsia="pl-PL"/>
        </w:rPr>
        <w:t xml:space="preserve">Białystok, dn. </w:t>
      </w:r>
      <w:r w:rsidR="002D38A9">
        <w:rPr>
          <w:rFonts w:ascii="Calibri" w:hAnsi="Calibri" w:cs="Calibri"/>
          <w:color w:val="000000" w:themeColor="text1"/>
          <w:lang w:eastAsia="pl-PL"/>
        </w:rPr>
        <w:t>29.04</w:t>
      </w:r>
      <w:r w:rsidR="00CD7001">
        <w:rPr>
          <w:rFonts w:ascii="Calibri" w:hAnsi="Calibri" w:cs="Calibri"/>
          <w:color w:val="000000" w:themeColor="text1"/>
          <w:lang w:eastAsia="pl-PL"/>
        </w:rPr>
        <w:t>.2026</w:t>
      </w:r>
      <w:r w:rsidRPr="00E007E5">
        <w:rPr>
          <w:rFonts w:ascii="Calibri" w:hAnsi="Calibri" w:cs="Calibri"/>
          <w:color w:val="000000" w:themeColor="text1"/>
          <w:lang w:eastAsia="pl-PL"/>
        </w:rPr>
        <w:t xml:space="preserve"> r.</w:t>
      </w:r>
    </w:p>
    <w:p w14:paraId="088CACD0" w14:textId="71D7F5DE" w:rsidR="00A34F89" w:rsidRPr="00CD7001" w:rsidRDefault="006D0C5D" w:rsidP="00983952">
      <w:pPr>
        <w:rPr>
          <w:b/>
          <w:color w:val="0070C0"/>
        </w:rPr>
      </w:pPr>
      <w:r w:rsidRPr="00983952">
        <w:t xml:space="preserve">Nr sprawy: </w:t>
      </w:r>
      <w:r w:rsidRPr="00CD7001">
        <w:rPr>
          <w:b/>
          <w:color w:val="0070C0"/>
        </w:rPr>
        <w:t>AZP.25.1.</w:t>
      </w:r>
      <w:r w:rsidR="002D38A9">
        <w:rPr>
          <w:b/>
          <w:color w:val="0070C0"/>
        </w:rPr>
        <w:t>34</w:t>
      </w:r>
      <w:r w:rsidR="00A34F89" w:rsidRPr="00CD7001">
        <w:rPr>
          <w:b/>
          <w:color w:val="0070C0"/>
        </w:rPr>
        <w:t>.202</w:t>
      </w:r>
      <w:r w:rsidR="00CD7001" w:rsidRPr="00CD7001">
        <w:rPr>
          <w:b/>
          <w:color w:val="0070C0"/>
        </w:rPr>
        <w:t>6</w:t>
      </w:r>
    </w:p>
    <w:p w14:paraId="23033B82" w14:textId="6DEE389F" w:rsidR="00905019" w:rsidRPr="006F1D87" w:rsidRDefault="00905019" w:rsidP="003D0B5F">
      <w:pPr>
        <w:keepNext/>
        <w:spacing w:after="0" w:line="360" w:lineRule="auto"/>
        <w:rPr>
          <w:rFonts w:ascii="Calibri" w:hAnsi="Calibri" w:cs="Calibri"/>
          <w:b/>
          <w:lang w:eastAsia="pl-PL"/>
        </w:rPr>
      </w:pPr>
      <w:r w:rsidRPr="00177C85">
        <w:rPr>
          <w:rFonts w:ascii="Calibri" w:hAnsi="Calibri" w:cs="Calibri"/>
          <w:b/>
          <w:lang w:eastAsia="pl-PL"/>
        </w:rPr>
        <w:t>SPECYFIKACJA WARUNKÓW ZAMÓWIENIA</w:t>
      </w:r>
      <w:r w:rsidR="00A34F89">
        <w:rPr>
          <w:rFonts w:ascii="Calibri" w:hAnsi="Calibri" w:cs="Calibri"/>
          <w:b/>
          <w:lang w:eastAsia="pl-PL"/>
        </w:rPr>
        <w:t xml:space="preserve"> </w:t>
      </w:r>
      <w:r w:rsidRPr="00177C85">
        <w:rPr>
          <w:rFonts w:ascii="Calibri" w:hAnsi="Calibri" w:cs="Calibri"/>
          <w:b/>
          <w:lang w:eastAsia="pl-PL"/>
        </w:rPr>
        <w:t>(zwana dalej SWZ)</w:t>
      </w:r>
    </w:p>
    <w:p w14:paraId="23FB2855" w14:textId="77777777" w:rsidR="00905019" w:rsidRPr="00177C85" w:rsidRDefault="00905019" w:rsidP="00734D88">
      <w:pPr>
        <w:spacing w:after="0" w:line="480" w:lineRule="auto"/>
        <w:rPr>
          <w:rFonts w:ascii="Calibri" w:hAnsi="Calibri" w:cs="Calibri"/>
          <w:b/>
          <w:lang w:eastAsia="pl-PL"/>
        </w:rPr>
      </w:pPr>
      <w:r w:rsidRPr="00177C85">
        <w:rPr>
          <w:rFonts w:ascii="Calibri" w:hAnsi="Calibri" w:cs="Calibri"/>
          <w:b/>
          <w:lang w:eastAsia="pl-PL"/>
        </w:rPr>
        <w:t>KATEGORIA – DOSTAWY</w:t>
      </w:r>
    </w:p>
    <w:p w14:paraId="6BA59E9B" w14:textId="5ABD093E" w:rsidR="008F0FF7" w:rsidRPr="00734D88" w:rsidRDefault="00734D88" w:rsidP="00734D88">
      <w:pPr>
        <w:suppressAutoHyphens/>
        <w:spacing w:line="360" w:lineRule="auto"/>
        <w:rPr>
          <w:rFonts w:eastAsia="Times New Roman" w:cstheme="minorHAnsi"/>
          <w:bCs/>
          <w:u w:val="single"/>
          <w:lang w:eastAsia="ar-SA"/>
        </w:rPr>
      </w:pPr>
      <w:r w:rsidRPr="00734D88">
        <w:rPr>
          <w:rFonts w:eastAsia="Times New Roman" w:cstheme="minorHAnsi"/>
          <w:lang w:eastAsia="ar-SA"/>
        </w:rPr>
        <w:t xml:space="preserve">Postępowanie o zamówienie publiczne jest prowadzone w trybie przetargu nieograniczonego, zgodnie </w:t>
      </w:r>
      <w:r w:rsidR="008E09EC">
        <w:rPr>
          <w:rFonts w:eastAsia="Times New Roman" w:cstheme="minorHAnsi"/>
          <w:lang w:eastAsia="ar-SA"/>
        </w:rPr>
        <w:br/>
      </w:r>
      <w:r w:rsidRPr="00734D88">
        <w:rPr>
          <w:rFonts w:eastAsia="Times New Roman" w:cstheme="minorHAnsi"/>
          <w:lang w:eastAsia="ar-SA"/>
        </w:rPr>
        <w:t>z ustawą z dnia 11 września 2019 r. Prawo zamówi</w:t>
      </w:r>
      <w:r w:rsidR="00240CF1">
        <w:rPr>
          <w:rFonts w:eastAsia="Times New Roman" w:cstheme="minorHAnsi"/>
          <w:lang w:eastAsia="ar-SA"/>
        </w:rPr>
        <w:t>eń publicznych  (t. j. Dz.U.2024</w:t>
      </w:r>
      <w:r w:rsidRPr="00734D88">
        <w:rPr>
          <w:rFonts w:eastAsia="Times New Roman" w:cstheme="minorHAnsi"/>
          <w:lang w:eastAsia="ar-SA"/>
        </w:rPr>
        <w:t xml:space="preserve"> poz. 1</w:t>
      </w:r>
      <w:r w:rsidR="00240CF1">
        <w:rPr>
          <w:rFonts w:eastAsia="Times New Roman" w:cstheme="minorHAnsi"/>
          <w:lang w:eastAsia="ar-SA"/>
        </w:rPr>
        <w:t>320</w:t>
      </w:r>
      <w:r w:rsidR="008E09EC">
        <w:rPr>
          <w:rFonts w:eastAsia="Times New Roman" w:cstheme="minorHAnsi"/>
          <w:lang w:eastAsia="ar-SA"/>
        </w:rPr>
        <w:t xml:space="preserve"> ze zm.</w:t>
      </w:r>
      <w:r w:rsidRPr="00734D88">
        <w:rPr>
          <w:rFonts w:eastAsia="Times New Roman" w:cstheme="minorHAnsi"/>
          <w:lang w:eastAsia="ar-SA"/>
        </w:rPr>
        <w:t>) – zwaną dalej „ustawą Pzp”</w:t>
      </w:r>
    </w:p>
    <w:p w14:paraId="3F0E8898" w14:textId="12DDA6FE" w:rsidR="00905019" w:rsidRPr="00CD7001" w:rsidRDefault="00905019" w:rsidP="004D07E6">
      <w:pPr>
        <w:spacing w:line="360" w:lineRule="auto"/>
        <w:rPr>
          <w:rFonts w:ascii="Calibri" w:eastAsia="Times New Roman" w:hAnsi="Calibri" w:cs="Calibri"/>
          <w:b/>
          <w:sz w:val="24"/>
          <w:szCs w:val="24"/>
          <w:lang w:eastAsia="pl-PL"/>
        </w:rPr>
      </w:pPr>
      <w:r w:rsidRPr="00A05086">
        <w:rPr>
          <w:rFonts w:ascii="Calibri" w:eastAsia="Times New Roman" w:hAnsi="Calibri" w:cs="Calibri"/>
          <w:lang w:eastAsia="pl-PL"/>
        </w:rPr>
        <w:t xml:space="preserve">Przedmiot zamówienia: </w:t>
      </w:r>
      <w:r w:rsidR="002D38A9" w:rsidRPr="002D38A9">
        <w:rPr>
          <w:rFonts w:ascii="Calibri" w:eastAsia="Times New Roman" w:hAnsi="Calibri" w:cs="Calibri"/>
          <w:sz w:val="24"/>
          <w:szCs w:val="24"/>
          <w:lang w:eastAsia="pl-PL"/>
        </w:rPr>
        <w:t>Dostawa drobnego sprzętu gospodarstwa domowego/wyposażenia</w:t>
      </w:r>
      <w:r w:rsidR="002D38A9">
        <w:rPr>
          <w:rFonts w:ascii="Calibri" w:eastAsia="Times New Roman" w:hAnsi="Calibri" w:cs="Calibri"/>
          <w:sz w:val="24"/>
          <w:szCs w:val="24"/>
          <w:lang w:eastAsia="pl-PL"/>
        </w:rPr>
        <w:t xml:space="preserve">  dla Zakładów i Klinik Uniwersytetu Medycznego w Białymstoku</w:t>
      </w:r>
      <w:r w:rsidR="002D38A9" w:rsidRPr="002D38A9">
        <w:rPr>
          <w:rFonts w:ascii="Calibri" w:eastAsia="Times New Roman" w:hAnsi="Calibri" w:cs="Calibri"/>
          <w:sz w:val="24"/>
          <w:szCs w:val="24"/>
          <w:lang w:eastAsia="pl-PL"/>
        </w:rPr>
        <w:t xml:space="preserve">, </w:t>
      </w:r>
      <w:r w:rsidR="002D38A9">
        <w:rPr>
          <w:rFonts w:ascii="Calibri" w:eastAsia="Times New Roman" w:hAnsi="Calibri" w:cs="Calibri"/>
          <w:sz w:val="24"/>
          <w:szCs w:val="24"/>
          <w:lang w:eastAsia="pl-PL"/>
        </w:rPr>
        <w:t>z podziałem na 2 części</w:t>
      </w:r>
    </w:p>
    <w:p w14:paraId="7327F39B" w14:textId="19BF1BD1" w:rsidR="00905019" w:rsidRPr="00177C85" w:rsidRDefault="00CD7001" w:rsidP="003D0B5F">
      <w:pPr>
        <w:spacing w:after="0" w:line="360" w:lineRule="auto"/>
        <w:rPr>
          <w:rFonts w:ascii="Calibri" w:hAnsi="Calibri" w:cs="Calibri"/>
        </w:rPr>
      </w:pPr>
      <w:r>
        <w:rPr>
          <w:rFonts w:ascii="Calibri" w:hAnsi="Calibri" w:cs="Calibri"/>
          <w:b/>
        </w:rPr>
        <w:t>z</w:t>
      </w:r>
      <w:r w:rsidR="00905019" w:rsidRPr="00177C85">
        <w:rPr>
          <w:rFonts w:ascii="Calibri" w:hAnsi="Calibri" w:cs="Calibri"/>
          <w:b/>
        </w:rPr>
        <w:t>atwierdzam</w:t>
      </w:r>
    </w:p>
    <w:p w14:paraId="00E570F2" w14:textId="606DA1D3" w:rsidR="00A917C3" w:rsidRPr="008E09EC" w:rsidRDefault="00905019" w:rsidP="00A917C3">
      <w:pPr>
        <w:spacing w:after="0" w:line="360" w:lineRule="auto"/>
        <w:rPr>
          <w:rFonts w:ascii="Calibri" w:hAnsi="Calibri" w:cs="Calibri"/>
        </w:rPr>
      </w:pPr>
      <w:r w:rsidRPr="00177C85">
        <w:rPr>
          <w:rFonts w:ascii="Calibri" w:hAnsi="Calibri" w:cs="Calibri"/>
        </w:rPr>
        <w:t>Kanclerz UMB</w:t>
      </w:r>
      <w:r w:rsidR="00A917C3">
        <w:rPr>
          <w:rFonts w:ascii="Calibri" w:hAnsi="Calibri" w:cs="Calibri"/>
        </w:rPr>
        <w:t xml:space="preserve"> - </w:t>
      </w:r>
      <w:r w:rsidRPr="00177C85">
        <w:rPr>
          <w:rFonts w:ascii="Calibri" w:hAnsi="Calibri" w:cs="Calibri"/>
        </w:rPr>
        <w:t>mgr Konrad Raczkowski</w:t>
      </w:r>
      <w:r w:rsidR="003A685A">
        <w:rPr>
          <w:rFonts w:ascii="Calibri" w:hAnsi="Calibri" w:cs="Calibri"/>
        </w:rPr>
        <w:t xml:space="preserve"> /podpis na oryginale/ </w:t>
      </w:r>
      <w:r w:rsidR="002B32A9">
        <w:rPr>
          <w:rFonts w:ascii="Calibri" w:hAnsi="Calibri" w:cs="Calibri"/>
        </w:rPr>
        <w:t xml:space="preserve"> </w:t>
      </w:r>
    </w:p>
    <w:p w14:paraId="0AADB2BE" w14:textId="77777777" w:rsidR="00905019" w:rsidRPr="00177C85" w:rsidRDefault="00905019" w:rsidP="00A34F89">
      <w:pPr>
        <w:spacing w:after="240" w:line="360" w:lineRule="auto"/>
        <w:rPr>
          <w:rFonts w:ascii="Calibri" w:hAnsi="Calibri" w:cs="Calibri"/>
        </w:rPr>
      </w:pPr>
      <w:bookmarkStart w:id="0" w:name="_GoBack"/>
      <w:bookmarkEnd w:id="0"/>
    </w:p>
    <w:p w14:paraId="00EF2F1E" w14:textId="5FA05AA6" w:rsidR="00905019" w:rsidRPr="00177C85" w:rsidRDefault="008E09EC" w:rsidP="003D0B5F">
      <w:pPr>
        <w:spacing w:after="360" w:line="360" w:lineRule="auto"/>
        <w:rPr>
          <w:rFonts w:ascii="Calibri" w:eastAsia="Times New Roman" w:hAnsi="Calibri" w:cs="Calibri"/>
          <w:lang w:eastAsia="pl-PL"/>
        </w:rPr>
      </w:pPr>
      <w:r>
        <w:rPr>
          <w:rFonts w:ascii="Calibri" w:eastAsia="Times New Roman" w:hAnsi="Calibri" w:cs="Calibri"/>
          <w:lang w:eastAsia="pl-PL"/>
        </w:rPr>
        <w:t>s</w:t>
      </w:r>
      <w:r w:rsidR="00905019" w:rsidRPr="00177C85">
        <w:rPr>
          <w:rFonts w:ascii="Calibri" w:eastAsia="Times New Roman" w:hAnsi="Calibri" w:cs="Calibri"/>
          <w:lang w:eastAsia="pl-PL"/>
        </w:rPr>
        <w:t>porz</w:t>
      </w:r>
      <w:r w:rsidR="003B5FDB">
        <w:rPr>
          <w:rFonts w:ascii="Calibri" w:eastAsia="Times New Roman" w:hAnsi="Calibri" w:cs="Calibri"/>
          <w:lang w:eastAsia="pl-PL"/>
        </w:rPr>
        <w:t>ądził</w:t>
      </w:r>
      <w:r w:rsidR="00A05086">
        <w:rPr>
          <w:rFonts w:ascii="Calibri" w:eastAsia="Times New Roman" w:hAnsi="Calibri" w:cs="Calibri"/>
          <w:lang w:eastAsia="pl-PL"/>
        </w:rPr>
        <w:t>a</w:t>
      </w:r>
      <w:r w:rsidR="00206062">
        <w:rPr>
          <w:rFonts w:ascii="Calibri" w:eastAsia="Times New Roman" w:hAnsi="Calibri" w:cs="Calibri"/>
          <w:lang w:eastAsia="pl-PL"/>
        </w:rPr>
        <w:t xml:space="preserve">: </w:t>
      </w:r>
    </w:p>
    <w:p w14:paraId="72EF47B2" w14:textId="47F778E1" w:rsidR="00905019" w:rsidRPr="00177C85" w:rsidRDefault="008E09EC" w:rsidP="003D0B5F">
      <w:pPr>
        <w:spacing w:line="360" w:lineRule="auto"/>
        <w:rPr>
          <w:rFonts w:ascii="Calibri" w:eastAsia="Times New Roman" w:hAnsi="Calibri" w:cs="Calibri"/>
          <w:lang w:eastAsia="pl-PL"/>
        </w:rPr>
      </w:pPr>
      <w:r>
        <w:rPr>
          <w:rFonts w:ascii="Calibri" w:eastAsia="Times New Roman" w:hAnsi="Calibri" w:cs="Calibri"/>
          <w:lang w:eastAsia="pl-PL"/>
        </w:rPr>
        <w:t>s</w:t>
      </w:r>
      <w:r w:rsidR="00905019" w:rsidRPr="00177C85">
        <w:rPr>
          <w:rFonts w:ascii="Calibri" w:eastAsia="Times New Roman" w:hAnsi="Calibri" w:cs="Calibri"/>
          <w:lang w:eastAsia="pl-PL"/>
        </w:rPr>
        <w:t xml:space="preserve">prawdził: </w:t>
      </w:r>
    </w:p>
    <w:p w14:paraId="7BE523E1" w14:textId="77777777" w:rsidR="008E09EC" w:rsidRDefault="008E09EC" w:rsidP="003D0B5F">
      <w:pPr>
        <w:spacing w:line="360" w:lineRule="auto"/>
        <w:rPr>
          <w:rFonts w:ascii="Calibri" w:eastAsia="Times New Roman" w:hAnsi="Calibri" w:cs="Calibri"/>
          <w:b/>
        </w:rPr>
      </w:pPr>
    </w:p>
    <w:p w14:paraId="57B186DC" w14:textId="61823C68" w:rsidR="00CB2AC1" w:rsidRPr="00CD7001" w:rsidRDefault="00905019" w:rsidP="003D0B5F">
      <w:pPr>
        <w:spacing w:line="360" w:lineRule="auto"/>
        <w:rPr>
          <w:rStyle w:val="Hipercze"/>
          <w:rFonts w:ascii="Calibri" w:eastAsia="Times New Roman" w:hAnsi="Calibri" w:cs="Calibri"/>
          <w:b/>
          <w:color w:val="0070C0"/>
        </w:rPr>
      </w:pPr>
      <w:r w:rsidRPr="00177C85">
        <w:rPr>
          <w:rFonts w:ascii="Calibri" w:eastAsia="Times New Roman" w:hAnsi="Calibri" w:cs="Calibri"/>
          <w:b/>
        </w:rPr>
        <w:t xml:space="preserve">Oferta, dokumenty i oświadczenia muszą być złożone pod rygorem nieważności w formie elektronicznej (opatrzonej kwalifikowanym podpisem elektronicznym) za pośrednictwem Platformy dostępnej pod </w:t>
      </w:r>
      <w:r w:rsidRPr="00B80713">
        <w:rPr>
          <w:rFonts w:ascii="Calibri" w:eastAsia="Times New Roman" w:hAnsi="Calibri" w:cs="Calibri"/>
          <w:b/>
          <w:color w:val="000000" w:themeColor="text1"/>
        </w:rPr>
        <w:t xml:space="preserve">adresem </w:t>
      </w:r>
      <w:r w:rsidR="00A05086" w:rsidRPr="004D07E6">
        <w:rPr>
          <w:rFonts w:ascii="Calibri" w:eastAsia="Times New Roman" w:hAnsi="Calibri" w:cs="Calibri"/>
          <w:b/>
        </w:rPr>
        <w:t xml:space="preserve"> </w:t>
      </w:r>
      <w:hyperlink r:id="rId10" w:history="1">
        <w:r w:rsidR="002D38A9" w:rsidRPr="002D38A9">
          <w:rPr>
            <w:rStyle w:val="Hipercze"/>
            <w:rFonts w:ascii="Calibri" w:eastAsia="Times New Roman" w:hAnsi="Calibri" w:cs="Calibri"/>
            <w:b/>
          </w:rPr>
          <w:t xml:space="preserve">https://platformazakupowa.pl/transakcja/1303010 </w:t>
        </w:r>
      </w:hyperlink>
    </w:p>
    <w:p w14:paraId="24E94785" w14:textId="4863D06D" w:rsidR="00A05086" w:rsidRDefault="00A05086" w:rsidP="003D0B5F">
      <w:pPr>
        <w:spacing w:line="360" w:lineRule="auto"/>
        <w:rPr>
          <w:rFonts w:ascii="Calibri" w:eastAsia="Times New Roman" w:hAnsi="Calibri" w:cs="Calibri"/>
          <w:b/>
          <w:color w:val="000000" w:themeColor="text1"/>
        </w:rPr>
      </w:pPr>
    </w:p>
    <w:p w14:paraId="77EFACC6" w14:textId="77777777" w:rsidR="00CD7001" w:rsidRDefault="00CD7001">
      <w:pPr>
        <w:spacing w:line="259" w:lineRule="auto"/>
        <w:rPr>
          <w:b/>
          <w:color w:val="7030A0"/>
          <w:sz w:val="28"/>
        </w:rPr>
      </w:pPr>
      <w:bookmarkStart w:id="1" w:name="_Toc207277110"/>
      <w:r>
        <w:rPr>
          <w:i/>
        </w:rPr>
        <w:br w:type="page"/>
      </w:r>
    </w:p>
    <w:p w14:paraId="08752803" w14:textId="539AE27D" w:rsidR="00FE25A0" w:rsidRPr="00E9725B" w:rsidRDefault="00604221" w:rsidP="00C143AE">
      <w:pPr>
        <w:pStyle w:val="Nagwek1"/>
        <w:rPr>
          <w:i w:val="0"/>
        </w:rPr>
      </w:pPr>
      <w:r w:rsidRPr="00E9725B">
        <w:rPr>
          <w:i w:val="0"/>
        </w:rPr>
        <w:lastRenderedPageBreak/>
        <w:t xml:space="preserve">CZĘŚĆ </w:t>
      </w:r>
      <w:r w:rsidR="00FE25A0" w:rsidRPr="00E9725B">
        <w:rPr>
          <w:i w:val="0"/>
        </w:rPr>
        <w:t>I.  Nazwa i adres Zamawiającego</w:t>
      </w:r>
      <w:bookmarkEnd w:id="1"/>
    </w:p>
    <w:p w14:paraId="4D0F8025" w14:textId="111B464B" w:rsidR="000B61E6" w:rsidRPr="00905019" w:rsidRDefault="00FE25A0" w:rsidP="00905019">
      <w:pPr>
        <w:suppressAutoHyphens/>
        <w:spacing w:after="0" w:line="360" w:lineRule="auto"/>
        <w:rPr>
          <w:rFonts w:eastAsia="Times New Roman" w:cstheme="minorHAnsi"/>
          <w:lang w:eastAsia="ar-SA"/>
        </w:rPr>
      </w:pPr>
      <w:r w:rsidRPr="00905019">
        <w:rPr>
          <w:rFonts w:eastAsia="Times New Roman" w:cstheme="minorHAnsi"/>
          <w:lang w:eastAsia="ar-SA"/>
        </w:rPr>
        <w:t>Zamawiający: UNIWERSYTET MEDYCZNY w Białymstoku, ul. Jana Kilińskiego 1</w:t>
      </w:r>
      <w:r w:rsidR="00B41008">
        <w:rPr>
          <w:rFonts w:eastAsia="Times New Roman" w:cstheme="minorHAnsi"/>
          <w:lang w:eastAsia="ar-SA"/>
        </w:rPr>
        <w:t xml:space="preserve">, </w:t>
      </w:r>
      <w:r w:rsidR="000B61E6" w:rsidRPr="00905019">
        <w:rPr>
          <w:rFonts w:eastAsia="Times New Roman" w:cstheme="minorHAnsi"/>
          <w:lang w:eastAsia="ar-SA"/>
        </w:rPr>
        <w:t>15-089 Białystok</w:t>
      </w:r>
    </w:p>
    <w:p w14:paraId="0256CFEA" w14:textId="77777777" w:rsidR="00B80713" w:rsidRDefault="00C227A3" w:rsidP="00B41008">
      <w:pPr>
        <w:suppressAutoHyphens/>
        <w:spacing w:after="0" w:line="360" w:lineRule="auto"/>
        <w:rPr>
          <w:rFonts w:eastAsia="Times New Roman" w:cstheme="minorHAnsi"/>
          <w:lang w:eastAsia="ar-SA"/>
        </w:rPr>
      </w:pPr>
      <w:r w:rsidRPr="00905019">
        <w:rPr>
          <w:rFonts w:eastAsia="Times New Roman" w:cstheme="minorHAnsi"/>
          <w:lang w:eastAsia="ar-SA"/>
        </w:rPr>
        <w:t xml:space="preserve">tel. </w:t>
      </w:r>
      <w:r w:rsidR="00B41008" w:rsidRPr="00B41008">
        <w:rPr>
          <w:rFonts w:eastAsia="Times New Roman" w:cstheme="minorHAnsi"/>
          <w:lang w:eastAsia="ar-SA"/>
        </w:rPr>
        <w:t xml:space="preserve">85 748 56 25, 85 748 55 39, 85 748 55 50, 85 748 56 26, 85 748 56 40, 85 748 57 39, 85 748 54 43, </w:t>
      </w:r>
    </w:p>
    <w:p w14:paraId="160E5DCB" w14:textId="17DAF6CD" w:rsidR="00C227A3" w:rsidRPr="00905019" w:rsidRDefault="00C227A3" w:rsidP="00905019">
      <w:pPr>
        <w:tabs>
          <w:tab w:val="left" w:pos="6792"/>
        </w:tabs>
        <w:suppressAutoHyphens/>
        <w:spacing w:after="0" w:line="360" w:lineRule="auto"/>
        <w:rPr>
          <w:rFonts w:eastAsia="Times New Roman" w:cstheme="minorHAnsi"/>
          <w:lang w:eastAsia="ar-SA"/>
        </w:rPr>
      </w:pPr>
      <w:r w:rsidRPr="00905019">
        <w:rPr>
          <w:rFonts w:eastAsia="Times New Roman" w:cstheme="minorHAnsi"/>
          <w:lang w:eastAsia="ar-SA"/>
        </w:rPr>
        <w:t>adres poczty elektronicznej</w:t>
      </w:r>
      <w:r w:rsidR="00311E45" w:rsidRPr="00905019">
        <w:rPr>
          <w:rFonts w:eastAsia="Times New Roman" w:cstheme="minorHAnsi"/>
          <w:lang w:eastAsia="ar-SA"/>
        </w:rPr>
        <w:t xml:space="preserve">: </w:t>
      </w:r>
      <w:r w:rsidR="007E0554" w:rsidRPr="00905019">
        <w:rPr>
          <w:rFonts w:eastAsia="Times New Roman" w:cstheme="minorHAnsi"/>
          <w:color w:val="0070C0"/>
          <w:u w:val="single"/>
          <w:lang w:eastAsia="ar-SA"/>
        </w:rPr>
        <w:t>zampubl@umb.edu.pl</w:t>
      </w:r>
    </w:p>
    <w:p w14:paraId="1FC782FE" w14:textId="4D016836" w:rsidR="00FE25A0" w:rsidRPr="00905019" w:rsidRDefault="00FE25A0" w:rsidP="00723297">
      <w:pPr>
        <w:suppressAutoHyphens/>
        <w:spacing w:after="0" w:line="360" w:lineRule="auto"/>
        <w:rPr>
          <w:rFonts w:eastAsia="Times New Roman" w:cstheme="minorHAnsi"/>
          <w:b/>
          <w:lang w:eastAsia="ar-SA"/>
        </w:rPr>
      </w:pPr>
      <w:r w:rsidRPr="00905019">
        <w:rPr>
          <w:rFonts w:eastAsia="Times New Roman" w:cstheme="minorHAnsi"/>
          <w:b/>
          <w:lang w:eastAsia="ar-SA"/>
        </w:rPr>
        <w:t>adres strony internetowej prowadzonego postępowania:</w:t>
      </w:r>
      <w:r w:rsidR="00EF163F" w:rsidRPr="00905019">
        <w:rPr>
          <w:rFonts w:eastAsia="Times New Roman" w:cstheme="minorHAnsi"/>
          <w:b/>
          <w:lang w:eastAsia="ar-SA"/>
        </w:rPr>
        <w:t xml:space="preserve"> </w:t>
      </w:r>
      <w:r w:rsidR="00CD7001" w:rsidRPr="00CD7001">
        <w:t xml:space="preserve"> </w:t>
      </w:r>
      <w:hyperlink r:id="rId11" w:history="1">
        <w:r w:rsidR="002D38A9" w:rsidRPr="002D38A9">
          <w:rPr>
            <w:rStyle w:val="Hipercze"/>
          </w:rPr>
          <w:t xml:space="preserve">https://platformazakupowa.pl/transakcja/1303010 </w:t>
        </w:r>
      </w:hyperlink>
    </w:p>
    <w:p w14:paraId="1DCF5182" w14:textId="13E9397A" w:rsidR="003E7015" w:rsidRPr="00CD7001" w:rsidRDefault="00604221" w:rsidP="008E09EC">
      <w:pPr>
        <w:pStyle w:val="Nagwek1"/>
        <w:rPr>
          <w:color w:val="0070C0"/>
          <w:u w:val="single"/>
        </w:rPr>
      </w:pPr>
      <w:bookmarkStart w:id="2" w:name="_Toc207277111"/>
      <w:r w:rsidRPr="00E9725B">
        <w:rPr>
          <w:rStyle w:val="nagwek1Znak0"/>
          <w:b/>
          <w:i w:val="0"/>
        </w:rPr>
        <w:t xml:space="preserve">CZĘŚĆ </w:t>
      </w:r>
      <w:r w:rsidR="00E91C34" w:rsidRPr="00E9725B">
        <w:rPr>
          <w:rStyle w:val="nagwek1Znak0"/>
          <w:b/>
          <w:i w:val="0"/>
        </w:rPr>
        <w:t xml:space="preserve">II. </w:t>
      </w:r>
      <w:r w:rsidR="00FE25A0" w:rsidRPr="00E9725B">
        <w:rPr>
          <w:rStyle w:val="nagwek1Znak0"/>
          <w:b/>
          <w:i w:val="0"/>
        </w:rPr>
        <w:t>Adres strony internetowej, na kt</w:t>
      </w:r>
      <w:r w:rsidR="003D0B5F" w:rsidRPr="00E9725B">
        <w:rPr>
          <w:rStyle w:val="nagwek1Znak0"/>
          <w:b/>
          <w:i w:val="0"/>
        </w:rPr>
        <w:t xml:space="preserve">órej udostępniane będą  zmiany </w:t>
      </w:r>
      <w:r w:rsidR="008E09EC">
        <w:rPr>
          <w:rStyle w:val="nagwek1Znak0"/>
          <w:b/>
          <w:i w:val="0"/>
        </w:rPr>
        <w:br/>
      </w:r>
      <w:r w:rsidR="00FE25A0" w:rsidRPr="00E9725B">
        <w:rPr>
          <w:rStyle w:val="nagwek1Znak0"/>
          <w:b/>
          <w:i w:val="0"/>
        </w:rPr>
        <w:t xml:space="preserve">i wyjaśnienia SWZ oraz inne dokumenty zamówienia bezpośrednio związane </w:t>
      </w:r>
      <w:r w:rsidR="008E09EC">
        <w:rPr>
          <w:rStyle w:val="nagwek1Znak0"/>
          <w:b/>
          <w:i w:val="0"/>
        </w:rPr>
        <w:br/>
      </w:r>
      <w:r w:rsidR="00FE25A0" w:rsidRPr="00E9725B">
        <w:rPr>
          <w:rStyle w:val="nagwek1Znak0"/>
          <w:b/>
          <w:i w:val="0"/>
        </w:rPr>
        <w:t>z postępowaniem</w:t>
      </w:r>
      <w:r w:rsidR="00B80713" w:rsidRPr="00E9725B">
        <w:rPr>
          <w:i w:val="0"/>
        </w:rPr>
        <w:t xml:space="preserve"> </w:t>
      </w:r>
      <w:bookmarkEnd w:id="2"/>
      <w:r w:rsidR="002D38A9" w:rsidRPr="002D38A9">
        <w:rPr>
          <w:i w:val="0"/>
        </w:rPr>
        <w:fldChar w:fldCharType="begin"/>
      </w:r>
      <w:r w:rsidR="002D38A9" w:rsidRPr="002D38A9">
        <w:rPr>
          <w:i w:val="0"/>
        </w:rPr>
        <w:instrText xml:space="preserve"> HYPERLINK "https://platformazakupowa.pl/transakcja/1303010" </w:instrText>
      </w:r>
      <w:r w:rsidR="002D38A9" w:rsidRPr="002D38A9">
        <w:rPr>
          <w:i w:val="0"/>
        </w:rPr>
        <w:fldChar w:fldCharType="separate"/>
      </w:r>
      <w:r w:rsidR="002D38A9" w:rsidRPr="002D38A9">
        <w:rPr>
          <w:rStyle w:val="Hipercze"/>
          <w:i w:val="0"/>
        </w:rPr>
        <w:t xml:space="preserve">https://platformazakupowa.pl/transakcja/1303010 </w:t>
      </w:r>
      <w:r w:rsidR="002D38A9" w:rsidRPr="002D38A9">
        <w:rPr>
          <w:i w:val="0"/>
        </w:rPr>
        <w:fldChar w:fldCharType="end"/>
      </w:r>
    </w:p>
    <w:p w14:paraId="7B626070" w14:textId="3BC439F3" w:rsidR="00236CD1" w:rsidRPr="003D0B5F" w:rsidRDefault="00236CD1" w:rsidP="00723297">
      <w:pPr>
        <w:suppressAutoHyphens/>
        <w:spacing w:after="0" w:line="360" w:lineRule="auto"/>
        <w:rPr>
          <w:rFonts w:eastAsia="Times New Roman" w:cstheme="minorHAnsi"/>
          <w:lang w:eastAsia="ar-SA"/>
        </w:rPr>
      </w:pPr>
      <w:r w:rsidRPr="00905019">
        <w:rPr>
          <w:rFonts w:eastAsia="Times New Roman" w:cstheme="minorHAnsi"/>
          <w:lang w:eastAsia="ar-SA"/>
        </w:rPr>
        <w:t>Zamawiający wymaga, aby wszystkie pisma związane z przedmiotowym postępowaniem były opa</w:t>
      </w:r>
      <w:r w:rsidR="00B91984" w:rsidRPr="00905019">
        <w:rPr>
          <w:rFonts w:eastAsia="Times New Roman" w:cstheme="minorHAnsi"/>
          <w:lang w:eastAsia="ar-SA"/>
        </w:rPr>
        <w:t xml:space="preserve">trzone numerem sprawy </w:t>
      </w:r>
      <w:r w:rsidR="00B91984" w:rsidRPr="00B80713">
        <w:rPr>
          <w:rFonts w:eastAsia="Times New Roman" w:cstheme="minorHAnsi"/>
          <w:b/>
          <w:color w:val="2E74B5" w:themeColor="accent1" w:themeShade="BF"/>
          <w:lang w:eastAsia="ar-SA"/>
        </w:rPr>
        <w:t>AZP.25.1.</w:t>
      </w:r>
      <w:r w:rsidR="002D38A9">
        <w:rPr>
          <w:rFonts w:eastAsia="Times New Roman" w:cstheme="minorHAnsi"/>
          <w:b/>
          <w:color w:val="2E74B5" w:themeColor="accent1" w:themeShade="BF"/>
          <w:lang w:eastAsia="ar-SA"/>
        </w:rPr>
        <w:t>34</w:t>
      </w:r>
      <w:r w:rsidR="00CD7001">
        <w:rPr>
          <w:rFonts w:eastAsia="Times New Roman" w:cstheme="minorHAnsi"/>
          <w:b/>
          <w:color w:val="2E74B5" w:themeColor="accent1" w:themeShade="BF"/>
          <w:lang w:eastAsia="ar-SA"/>
        </w:rPr>
        <w:t>.2026</w:t>
      </w:r>
      <w:r w:rsidRPr="00905019">
        <w:rPr>
          <w:rFonts w:eastAsia="Times New Roman" w:cstheme="minorHAnsi"/>
          <w:b/>
          <w:color w:val="4472C4" w:themeColor="accent5"/>
          <w:lang w:eastAsia="ar-SA"/>
        </w:rPr>
        <w:t>.</w:t>
      </w:r>
    </w:p>
    <w:p w14:paraId="37D95E87" w14:textId="77D060C9" w:rsidR="00FE25A0" w:rsidRPr="00E9725B" w:rsidRDefault="00604221" w:rsidP="00C143AE">
      <w:pPr>
        <w:pStyle w:val="Nagwek1"/>
        <w:rPr>
          <w:i w:val="0"/>
        </w:rPr>
      </w:pPr>
      <w:bookmarkStart w:id="3" w:name="_Toc207277112"/>
      <w:r w:rsidRPr="00E9725B">
        <w:rPr>
          <w:i w:val="0"/>
        </w:rPr>
        <w:t xml:space="preserve">CZĘŚĆ III. </w:t>
      </w:r>
      <w:r w:rsidR="00FE25A0" w:rsidRPr="00E9725B">
        <w:rPr>
          <w:i w:val="0"/>
        </w:rPr>
        <w:t>Tryb udzielenia zamówienia</w:t>
      </w:r>
      <w:r w:rsidR="004F09BF" w:rsidRPr="00E9725B">
        <w:rPr>
          <w:i w:val="0"/>
        </w:rPr>
        <w:t xml:space="preserve"> i źródło finansowania</w:t>
      </w:r>
      <w:bookmarkEnd w:id="3"/>
    </w:p>
    <w:p w14:paraId="595798D3" w14:textId="15F91419" w:rsidR="000C59CA" w:rsidRPr="00F95024" w:rsidRDefault="00FE25A0" w:rsidP="004818AC">
      <w:pPr>
        <w:pStyle w:val="Akapitzlist"/>
        <w:numPr>
          <w:ilvl w:val="0"/>
          <w:numId w:val="28"/>
        </w:numPr>
        <w:suppressAutoHyphens/>
        <w:spacing w:line="360" w:lineRule="auto"/>
        <w:ind w:left="284" w:hanging="284"/>
        <w:contextualSpacing w:val="0"/>
        <w:rPr>
          <w:rFonts w:eastAsia="Times New Roman" w:cstheme="minorHAnsi"/>
          <w:color w:val="000000" w:themeColor="text1"/>
          <w:sz w:val="22"/>
          <w:szCs w:val="22"/>
          <w:lang w:eastAsia="ar-SA"/>
        </w:rPr>
      </w:pPr>
      <w:r w:rsidRPr="00905019">
        <w:rPr>
          <w:rFonts w:eastAsia="Times New Roman" w:cstheme="minorHAnsi"/>
          <w:sz w:val="22"/>
          <w:szCs w:val="22"/>
          <w:lang w:eastAsia="ar-SA"/>
        </w:rPr>
        <w:t xml:space="preserve">Postępowanie o udzielenie zamówienia publicznego prowadzone jest </w:t>
      </w:r>
      <w:bookmarkStart w:id="4" w:name="_Hlk75263543"/>
      <w:r w:rsidRPr="00905019">
        <w:rPr>
          <w:rFonts w:eastAsia="Times New Roman" w:cstheme="minorHAnsi"/>
          <w:sz w:val="22"/>
          <w:szCs w:val="22"/>
          <w:lang w:eastAsia="ar-SA"/>
        </w:rPr>
        <w:t xml:space="preserve">na podstawie art. 132 ustawy </w:t>
      </w:r>
      <w:r w:rsidR="008E09EC">
        <w:rPr>
          <w:rFonts w:eastAsia="Times New Roman" w:cstheme="minorHAnsi"/>
          <w:sz w:val="22"/>
          <w:szCs w:val="22"/>
          <w:lang w:eastAsia="ar-SA"/>
        </w:rPr>
        <w:br/>
      </w:r>
      <w:r w:rsidRPr="00905019">
        <w:rPr>
          <w:rFonts w:eastAsia="Times New Roman" w:cstheme="minorHAnsi"/>
          <w:sz w:val="22"/>
          <w:szCs w:val="22"/>
          <w:lang w:eastAsia="ar-SA"/>
        </w:rPr>
        <w:t>z dnia 11 września 2019 r. Pr</w:t>
      </w:r>
      <w:r w:rsidR="007E0554" w:rsidRPr="00905019">
        <w:rPr>
          <w:rFonts w:eastAsia="Times New Roman" w:cstheme="minorHAnsi"/>
          <w:sz w:val="22"/>
          <w:szCs w:val="22"/>
          <w:lang w:eastAsia="ar-SA"/>
        </w:rPr>
        <w:t>awo zamówień publicznych (</w:t>
      </w:r>
      <w:bookmarkEnd w:id="4"/>
      <w:r w:rsidR="0008080D" w:rsidRPr="00905019">
        <w:rPr>
          <w:rFonts w:eastAsia="Times New Roman" w:cstheme="minorHAnsi"/>
          <w:sz w:val="22"/>
          <w:szCs w:val="22"/>
          <w:lang w:eastAsia="ar-SA"/>
        </w:rPr>
        <w:t>t.j. Dz.U.202</w:t>
      </w:r>
      <w:r w:rsidR="00240CF1">
        <w:rPr>
          <w:rFonts w:eastAsia="Times New Roman" w:cstheme="minorHAnsi"/>
          <w:sz w:val="22"/>
          <w:szCs w:val="22"/>
          <w:lang w:eastAsia="ar-SA"/>
        </w:rPr>
        <w:t>4</w:t>
      </w:r>
      <w:r w:rsidR="0008080D" w:rsidRPr="00905019">
        <w:rPr>
          <w:rFonts w:eastAsia="Times New Roman" w:cstheme="minorHAnsi"/>
          <w:sz w:val="22"/>
          <w:szCs w:val="22"/>
          <w:lang w:eastAsia="ar-SA"/>
        </w:rPr>
        <w:t xml:space="preserve"> poz. 1</w:t>
      </w:r>
      <w:r w:rsidR="00240CF1">
        <w:rPr>
          <w:rFonts w:eastAsia="Times New Roman" w:cstheme="minorHAnsi"/>
          <w:sz w:val="22"/>
          <w:szCs w:val="22"/>
          <w:lang w:eastAsia="ar-SA"/>
        </w:rPr>
        <w:t>320</w:t>
      </w:r>
      <w:r w:rsidR="008E09EC">
        <w:rPr>
          <w:rFonts w:eastAsia="Times New Roman" w:cstheme="minorHAnsi"/>
          <w:sz w:val="22"/>
          <w:szCs w:val="22"/>
          <w:lang w:eastAsia="ar-SA"/>
        </w:rPr>
        <w:t xml:space="preserve"> ze zm.</w:t>
      </w:r>
      <w:r w:rsidR="0008080D" w:rsidRPr="00905019">
        <w:rPr>
          <w:rFonts w:eastAsia="Times New Roman" w:cstheme="minorHAnsi"/>
          <w:sz w:val="22"/>
          <w:szCs w:val="22"/>
          <w:lang w:eastAsia="ar-SA"/>
        </w:rPr>
        <w:t xml:space="preserve">) </w:t>
      </w:r>
      <w:r w:rsidRPr="00905019">
        <w:rPr>
          <w:rFonts w:eastAsia="Times New Roman" w:cstheme="minorHAnsi"/>
          <w:sz w:val="22"/>
          <w:szCs w:val="22"/>
          <w:lang w:eastAsia="ar-SA"/>
        </w:rPr>
        <w:t>zwanej dalej ustawą Pzp, w trybie przetargu nieograniczonego o wartości przekraczającej progi unijne</w:t>
      </w:r>
      <w:r w:rsidR="00E432C7" w:rsidRPr="00905019">
        <w:rPr>
          <w:rFonts w:eastAsia="Times New Roman" w:cstheme="minorHAnsi"/>
          <w:sz w:val="22"/>
          <w:szCs w:val="22"/>
          <w:lang w:eastAsia="ar-SA"/>
        </w:rPr>
        <w:t>.</w:t>
      </w:r>
      <w:r w:rsidR="00E432C7" w:rsidRPr="00905019">
        <w:rPr>
          <w:rFonts w:eastAsia="Times New Roman" w:cstheme="minorHAnsi"/>
          <w:color w:val="FF0000"/>
          <w:sz w:val="22"/>
          <w:szCs w:val="22"/>
          <w:lang w:eastAsia="ar-SA"/>
        </w:rPr>
        <w:t xml:space="preserve"> </w:t>
      </w:r>
      <w:r w:rsidRPr="00905019">
        <w:rPr>
          <w:rFonts w:eastAsia="Times New Roman" w:cstheme="minorHAnsi"/>
          <w:sz w:val="22"/>
          <w:szCs w:val="22"/>
          <w:lang w:eastAsia="ar-SA"/>
        </w:rPr>
        <w:t xml:space="preserve">W sprawach nieuregulowanych zapisami niniejszej SWZ, stosuje się przepisy ustawy Pzp oraz aktów wykonawczych wydanych na </w:t>
      </w:r>
      <w:r w:rsidRPr="00F95024">
        <w:rPr>
          <w:rFonts w:eastAsia="Times New Roman" w:cstheme="minorHAnsi"/>
          <w:color w:val="000000" w:themeColor="text1"/>
          <w:sz w:val="22"/>
          <w:szCs w:val="22"/>
          <w:lang w:eastAsia="ar-SA"/>
        </w:rPr>
        <w:t>podstawie ustawy</w:t>
      </w:r>
      <w:r w:rsidR="000247F6">
        <w:rPr>
          <w:rFonts w:eastAsia="Times New Roman" w:cstheme="minorHAnsi"/>
          <w:color w:val="000000" w:themeColor="text1"/>
          <w:sz w:val="22"/>
          <w:szCs w:val="22"/>
          <w:lang w:eastAsia="ar-SA"/>
        </w:rPr>
        <w:t xml:space="preserve"> oraz przepisy Kodeksu cywilnego.</w:t>
      </w:r>
    </w:p>
    <w:p w14:paraId="7E04FE59" w14:textId="6FB99A02" w:rsidR="002D381A" w:rsidRDefault="0020718F" w:rsidP="004818AC">
      <w:pPr>
        <w:pStyle w:val="Akapitzlist"/>
        <w:numPr>
          <w:ilvl w:val="0"/>
          <w:numId w:val="28"/>
        </w:numPr>
        <w:suppressAutoHyphens/>
        <w:spacing w:line="360" w:lineRule="auto"/>
        <w:ind w:left="284" w:hanging="284"/>
        <w:rPr>
          <w:rFonts w:eastAsia="Times New Roman" w:cstheme="minorHAnsi"/>
          <w:color w:val="000000" w:themeColor="text1"/>
          <w:lang w:eastAsia="ar-SA"/>
        </w:rPr>
      </w:pPr>
      <w:r>
        <w:rPr>
          <w:rFonts w:eastAsia="Times New Roman" w:cstheme="minorHAnsi"/>
          <w:color w:val="000000" w:themeColor="text1"/>
          <w:sz w:val="22"/>
          <w:szCs w:val="22"/>
          <w:lang w:val="pl-PL" w:eastAsia="ar-SA"/>
        </w:rPr>
        <w:t>Pr</w:t>
      </w:r>
      <w:r w:rsidR="008E09EC">
        <w:rPr>
          <w:rFonts w:eastAsia="Times New Roman" w:cstheme="minorHAnsi"/>
          <w:color w:val="000000" w:themeColor="text1"/>
          <w:sz w:val="22"/>
          <w:szCs w:val="22"/>
          <w:lang w:val="pl-PL" w:eastAsia="ar-SA"/>
        </w:rPr>
        <w:t>zedmiot zamówienia finansowany będzie</w:t>
      </w:r>
      <w:r>
        <w:rPr>
          <w:rFonts w:eastAsia="Times New Roman" w:cstheme="minorHAnsi"/>
          <w:color w:val="000000" w:themeColor="text1"/>
          <w:sz w:val="22"/>
          <w:szCs w:val="22"/>
          <w:lang w:val="pl-PL" w:eastAsia="ar-SA"/>
        </w:rPr>
        <w:t xml:space="preserve"> w ramach projektu </w:t>
      </w:r>
      <w:r w:rsidRPr="0020718F">
        <w:rPr>
          <w:rFonts w:eastAsia="Times New Roman" w:cstheme="minorHAnsi"/>
          <w:color w:val="000000" w:themeColor="text1"/>
          <w:sz w:val="22"/>
          <w:szCs w:val="22"/>
          <w:lang w:val="pl-PL" w:eastAsia="ar-SA"/>
        </w:rPr>
        <w:t xml:space="preserve"> </w:t>
      </w:r>
      <w:r w:rsidR="0041240E" w:rsidRPr="006E2C44">
        <w:rPr>
          <w:rFonts w:eastAsia="Times New Roman" w:cstheme="minorHAnsi"/>
          <w:color w:val="000000" w:themeColor="text1"/>
          <w:sz w:val="22"/>
          <w:szCs w:val="22"/>
          <w:lang w:val="pl-PL" w:eastAsia="ar-SA"/>
        </w:rPr>
        <w:t>„</w:t>
      </w:r>
      <w:r w:rsidR="006E2C44" w:rsidRPr="006E2C44">
        <w:rPr>
          <w:rFonts w:eastAsia="Times New Roman" w:cstheme="minorHAnsi"/>
          <w:color w:val="000000" w:themeColor="text1"/>
          <w:sz w:val="22"/>
          <w:szCs w:val="22"/>
          <w:lang w:eastAsia="ar-SA"/>
        </w:rPr>
        <w:t xml:space="preserve">Umowa nr: KPOD.07.05-IP.10-0017/24/KPO/1201/2025/101 o objęcie wsparciem ze środków Planu rozwojowego Przedsięwzięcia pn. Budowa, modernizacja i doposażenie obiektów dydaktycznych do celów kształcenia przedklinicznego w związku ze zwiększeniem limitów przyjęć na studia medyczne na Uniwersytecie Medycznym w Białymstoku, będącego elementem inwestycji D2.1.1 pn. „Inwestycje związane </w:t>
      </w:r>
      <w:r w:rsidR="000247F6">
        <w:rPr>
          <w:rFonts w:eastAsia="Times New Roman" w:cstheme="minorHAnsi"/>
          <w:color w:val="000000" w:themeColor="text1"/>
          <w:sz w:val="22"/>
          <w:szCs w:val="22"/>
          <w:lang w:eastAsia="ar-SA"/>
        </w:rPr>
        <w:br/>
      </w:r>
      <w:r w:rsidR="006E2C44" w:rsidRPr="006E2C44">
        <w:rPr>
          <w:rFonts w:eastAsia="Times New Roman" w:cstheme="minorHAnsi"/>
          <w:color w:val="000000" w:themeColor="text1"/>
          <w:sz w:val="22"/>
          <w:szCs w:val="22"/>
          <w:lang w:eastAsia="ar-SA"/>
        </w:rPr>
        <w:t xml:space="preserve">z modernizacją i doposażeniem obiektów dydaktycznych </w:t>
      </w:r>
      <w:r w:rsidR="00CC0DBB">
        <w:rPr>
          <w:rFonts w:eastAsia="Times New Roman" w:cstheme="minorHAnsi"/>
          <w:color w:val="000000" w:themeColor="text1"/>
          <w:sz w:val="22"/>
          <w:szCs w:val="22"/>
          <w:lang w:eastAsia="ar-SA"/>
        </w:rPr>
        <w:t>oraz</w:t>
      </w:r>
      <w:r w:rsidR="006E2C44" w:rsidRPr="006E2C44">
        <w:rPr>
          <w:rFonts w:eastAsia="Times New Roman" w:cstheme="minorHAnsi"/>
          <w:color w:val="000000" w:themeColor="text1"/>
          <w:sz w:val="22"/>
          <w:szCs w:val="22"/>
          <w:lang w:eastAsia="ar-SA"/>
        </w:rPr>
        <w:t xml:space="preserve"> zwiększeniem </w:t>
      </w:r>
      <w:r w:rsidR="00CC0DBB">
        <w:rPr>
          <w:rFonts w:eastAsia="Times New Roman" w:cstheme="minorHAnsi"/>
          <w:color w:val="000000" w:themeColor="text1"/>
          <w:sz w:val="22"/>
          <w:szCs w:val="22"/>
          <w:lang w:eastAsia="ar-SA"/>
        </w:rPr>
        <w:t>liczby osób podejmujących</w:t>
      </w:r>
      <w:r w:rsidR="006E2C44" w:rsidRPr="006E2C44">
        <w:rPr>
          <w:rFonts w:eastAsia="Times New Roman" w:cstheme="minorHAnsi"/>
          <w:color w:val="000000" w:themeColor="text1"/>
          <w:sz w:val="22"/>
          <w:szCs w:val="22"/>
          <w:lang w:eastAsia="ar-SA"/>
        </w:rPr>
        <w:t xml:space="preserve"> studia medyczne” realizowanej w ramach Krajowego Planu Odbudowy i Zwiększania Odporności – komponent D „Efektywność, dostępność i jakość systemu ochrony zdrowia” zawarta </w:t>
      </w:r>
      <w:r w:rsidR="00A23FFA">
        <w:rPr>
          <w:rFonts w:eastAsia="Times New Roman" w:cstheme="minorHAnsi"/>
          <w:color w:val="000000" w:themeColor="text1"/>
          <w:sz w:val="22"/>
          <w:szCs w:val="22"/>
          <w:lang w:eastAsia="ar-SA"/>
        </w:rPr>
        <w:br/>
      </w:r>
      <w:r w:rsidR="006E2C44" w:rsidRPr="006E2C44">
        <w:rPr>
          <w:rFonts w:eastAsia="Times New Roman" w:cstheme="minorHAnsi"/>
          <w:color w:val="000000" w:themeColor="text1"/>
          <w:sz w:val="22"/>
          <w:szCs w:val="22"/>
          <w:lang w:eastAsia="ar-SA"/>
        </w:rPr>
        <w:t>w dniu 21.07.2025 r</w:t>
      </w:r>
      <w:r w:rsidR="006E2C44" w:rsidRPr="006E2C44">
        <w:rPr>
          <w:rFonts w:eastAsia="Times New Roman" w:cstheme="minorHAnsi"/>
          <w:color w:val="000000" w:themeColor="text1"/>
          <w:lang w:eastAsia="ar-SA"/>
        </w:rPr>
        <w:t>.</w:t>
      </w:r>
      <w:r w:rsidR="006E2C44">
        <w:rPr>
          <w:rFonts w:eastAsia="Times New Roman" w:cstheme="minorHAnsi"/>
          <w:color w:val="000000" w:themeColor="text1"/>
          <w:lang w:eastAsia="ar-SA"/>
        </w:rPr>
        <w:t xml:space="preserve"> </w:t>
      </w:r>
    </w:p>
    <w:p w14:paraId="3E5623E1" w14:textId="58A4AAA6" w:rsidR="00E47231" w:rsidRPr="00E47231" w:rsidRDefault="00E47231" w:rsidP="00E47231">
      <w:pPr>
        <w:pStyle w:val="Akapitzlist"/>
        <w:numPr>
          <w:ilvl w:val="0"/>
          <w:numId w:val="28"/>
        </w:numPr>
        <w:suppressAutoHyphens/>
        <w:spacing w:line="360" w:lineRule="auto"/>
        <w:ind w:left="284" w:hanging="284"/>
        <w:rPr>
          <w:rFonts w:eastAsia="Times New Roman" w:cstheme="minorHAnsi"/>
          <w:color w:val="000000" w:themeColor="text1"/>
          <w:sz w:val="22"/>
          <w:szCs w:val="22"/>
          <w:lang w:val="pl-PL" w:eastAsia="ar-SA"/>
        </w:rPr>
      </w:pPr>
      <w:r>
        <w:rPr>
          <w:rFonts w:eastAsia="Times New Roman" w:cstheme="minorHAnsi"/>
          <w:color w:val="000000" w:themeColor="text1"/>
          <w:sz w:val="22"/>
          <w:szCs w:val="22"/>
          <w:lang w:val="pl-PL" w:eastAsia="ar-SA"/>
        </w:rPr>
        <w:t xml:space="preserve">Procedura przyspieszona: </w:t>
      </w:r>
      <w:r w:rsidRPr="00E47231">
        <w:rPr>
          <w:rFonts w:eastAsia="Times New Roman" w:cstheme="minorHAnsi"/>
          <w:color w:val="000000" w:themeColor="text1"/>
          <w:sz w:val="22"/>
          <w:szCs w:val="22"/>
          <w:lang w:val="pl-PL" w:eastAsia="ar-SA"/>
        </w:rPr>
        <w:t xml:space="preserve">W związku z planowanym wszczęciem postępowań o udzielenie zamówienia publicznego w ramach projektu finansowanego ze środków Krajowego Planu Odbudowy i Zwiększania Odporności (KPO), w którym termin zakończenia realizacji inwestycji został określony na dzień 30 czerwca 2026 r., skrócenie terminu postępowania ma uzasadnienie, ze względu na czas pozostający na przeprowadzenie procedury zamówieniowej, zawarcie umowy oraz realizację zamówienia. Zastosowanie dłuższego niż minimalny terminu składania ofert mogłoby spowodować ryzyko niedochowania terminów realizacji projektu wynikających z harmonogramu KPO. Biorąc pod uwagę </w:t>
      </w:r>
      <w:r w:rsidRPr="00E47231">
        <w:rPr>
          <w:rFonts w:eastAsia="Times New Roman" w:cstheme="minorHAnsi"/>
          <w:color w:val="000000" w:themeColor="text1"/>
          <w:sz w:val="22"/>
          <w:szCs w:val="22"/>
          <w:lang w:val="pl-PL" w:eastAsia="ar-SA"/>
        </w:rPr>
        <w:lastRenderedPageBreak/>
        <w:t>powyższe argumenty, skrócenie terminu na składanie ofert jest uzasadnione, przy jednoczesnym zachowaniu zasady konkurencyjności.</w:t>
      </w:r>
    </w:p>
    <w:p w14:paraId="1E550E9C" w14:textId="3F2FB176" w:rsidR="00FE25A0" w:rsidRPr="00E9725B" w:rsidRDefault="00604221" w:rsidP="00C143AE">
      <w:pPr>
        <w:pStyle w:val="Nagwek1"/>
        <w:rPr>
          <w:i w:val="0"/>
          <w:lang w:eastAsia="ar-SA"/>
        </w:rPr>
      </w:pPr>
      <w:bookmarkStart w:id="5" w:name="_Toc207277113"/>
      <w:r w:rsidRPr="00E9725B">
        <w:rPr>
          <w:i w:val="0"/>
          <w:lang w:eastAsia="ar-SA"/>
        </w:rPr>
        <w:t xml:space="preserve">CZĘŚĆ IV. </w:t>
      </w:r>
      <w:r w:rsidR="00FE25A0" w:rsidRPr="00E9725B">
        <w:rPr>
          <w:i w:val="0"/>
          <w:lang w:eastAsia="ar-SA"/>
        </w:rPr>
        <w:t>Opis przedmiotu zamówienia</w:t>
      </w:r>
      <w:bookmarkEnd w:id="5"/>
    </w:p>
    <w:p w14:paraId="684A7535" w14:textId="2426DE00" w:rsidR="002156B5" w:rsidRPr="002D38A9" w:rsidRDefault="005333DC" w:rsidP="002D38A9">
      <w:pPr>
        <w:pStyle w:val="Akapitzlist"/>
        <w:numPr>
          <w:ilvl w:val="0"/>
          <w:numId w:val="24"/>
        </w:numPr>
        <w:spacing w:line="360" w:lineRule="auto"/>
        <w:ind w:left="284" w:hanging="284"/>
        <w:rPr>
          <w:rFonts w:cstheme="minorHAnsi"/>
          <w:b/>
          <w:color w:val="000000" w:themeColor="text1"/>
          <w:sz w:val="22"/>
          <w:szCs w:val="22"/>
          <w:lang w:val="pl-PL"/>
        </w:rPr>
      </w:pPr>
      <w:bookmarkStart w:id="6" w:name="_Hlk70334558"/>
      <w:r w:rsidRPr="005A428F">
        <w:rPr>
          <w:rFonts w:cstheme="minorHAnsi"/>
          <w:color w:val="000000" w:themeColor="text1"/>
          <w:sz w:val="22"/>
          <w:szCs w:val="22"/>
        </w:rPr>
        <w:t>Przedmiotem zamówienia</w:t>
      </w:r>
      <w:bookmarkEnd w:id="6"/>
      <w:r w:rsidR="002D38A9">
        <w:rPr>
          <w:rFonts w:cstheme="minorHAnsi"/>
          <w:color w:val="000000" w:themeColor="text1"/>
          <w:sz w:val="22"/>
          <w:szCs w:val="22"/>
          <w:lang w:val="pl-PL"/>
        </w:rPr>
        <w:t xml:space="preserve"> jest d</w:t>
      </w:r>
      <w:r w:rsidR="002D38A9" w:rsidRPr="002D38A9">
        <w:rPr>
          <w:rFonts w:cstheme="minorHAnsi"/>
          <w:color w:val="000000" w:themeColor="text1"/>
          <w:sz w:val="22"/>
          <w:szCs w:val="22"/>
          <w:lang w:val="pl-PL"/>
        </w:rPr>
        <w:t>ostawa drobnego sprzętu gospodarstwa domowego/wyposażenia  dla Zakładów i Klinik Uniwersytetu Medycznego w Białymstoku, z podziałem na 2 części</w:t>
      </w:r>
      <w:r w:rsidR="002156B5" w:rsidRPr="00D6037C">
        <w:rPr>
          <w:rFonts w:cstheme="minorHAnsi"/>
          <w:b/>
          <w:color w:val="000000" w:themeColor="text1"/>
          <w:sz w:val="22"/>
          <w:szCs w:val="22"/>
        </w:rPr>
        <w:t>:</w:t>
      </w:r>
    </w:p>
    <w:p w14:paraId="744976B6" w14:textId="77777777" w:rsidR="002D38A9" w:rsidRPr="002D38A9" w:rsidRDefault="002D38A9" w:rsidP="002D38A9">
      <w:pPr>
        <w:pStyle w:val="Akapitzlist"/>
        <w:spacing w:line="360" w:lineRule="auto"/>
        <w:ind w:left="284"/>
        <w:rPr>
          <w:rFonts w:cstheme="minorHAnsi"/>
          <w:b/>
          <w:color w:val="000000" w:themeColor="text1"/>
          <w:sz w:val="22"/>
          <w:szCs w:val="22"/>
          <w:lang w:val="pl-PL"/>
        </w:rPr>
      </w:pPr>
      <w:r w:rsidRPr="002D38A9">
        <w:rPr>
          <w:rFonts w:cstheme="minorHAnsi"/>
          <w:b/>
          <w:color w:val="000000" w:themeColor="text1"/>
          <w:sz w:val="22"/>
          <w:szCs w:val="22"/>
          <w:lang w:val="pl-PL"/>
        </w:rPr>
        <w:t xml:space="preserve">Część 1 – drobne artykuły gospodarstwa domowego/wyposażenie                                                               </w:t>
      </w:r>
    </w:p>
    <w:p w14:paraId="196752CC" w14:textId="415C0D77" w:rsidR="002D38A9" w:rsidRPr="00D6037C" w:rsidRDefault="002D38A9" w:rsidP="002D38A9">
      <w:pPr>
        <w:pStyle w:val="Akapitzlist"/>
        <w:spacing w:line="360" w:lineRule="auto"/>
        <w:ind w:left="284"/>
        <w:rPr>
          <w:rFonts w:cstheme="minorHAnsi"/>
          <w:b/>
          <w:color w:val="000000" w:themeColor="text1"/>
          <w:sz w:val="22"/>
          <w:szCs w:val="22"/>
          <w:lang w:val="pl-PL"/>
        </w:rPr>
      </w:pPr>
      <w:r w:rsidRPr="002D38A9">
        <w:rPr>
          <w:rFonts w:cstheme="minorHAnsi"/>
          <w:b/>
          <w:color w:val="000000" w:themeColor="text1"/>
          <w:sz w:val="22"/>
          <w:szCs w:val="22"/>
          <w:lang w:val="pl-PL"/>
        </w:rPr>
        <w:t xml:space="preserve">Część 2 – drobne artykuły gospodarstwa domowego/wyposażenie                                                               </w:t>
      </w:r>
    </w:p>
    <w:p w14:paraId="3DB80002" w14:textId="1461A288" w:rsidR="00DD4B0F" w:rsidRPr="000247F6" w:rsidRDefault="00B91984" w:rsidP="00AB7B3E">
      <w:pPr>
        <w:spacing w:after="0" w:line="360" w:lineRule="auto"/>
        <w:rPr>
          <w:rFonts w:cstheme="minorHAnsi"/>
          <w:b/>
          <w:color w:val="000000" w:themeColor="text1"/>
        </w:rPr>
      </w:pPr>
      <w:r w:rsidRPr="000247F6">
        <w:rPr>
          <w:rFonts w:cstheme="minorHAnsi"/>
          <w:color w:val="000000" w:themeColor="text1"/>
        </w:rPr>
        <w:t>Szczegółowy opis przedmiotu zamówienia, ilości i wymagane parametry zamówienia zawier</w:t>
      </w:r>
      <w:r w:rsidR="00311E45" w:rsidRPr="000247F6">
        <w:rPr>
          <w:rFonts w:cstheme="minorHAnsi"/>
          <w:color w:val="000000" w:themeColor="text1"/>
        </w:rPr>
        <w:t>a</w:t>
      </w:r>
      <w:r w:rsidR="000247F6">
        <w:rPr>
          <w:rFonts w:cstheme="minorHAnsi"/>
          <w:color w:val="000000" w:themeColor="text1"/>
        </w:rPr>
        <w:t xml:space="preserve"> załącznik </w:t>
      </w:r>
      <w:r w:rsidR="000247F6">
        <w:rPr>
          <w:rFonts w:cstheme="minorHAnsi"/>
          <w:color w:val="000000" w:themeColor="text1"/>
        </w:rPr>
        <w:br/>
        <w:t>n</w:t>
      </w:r>
      <w:r w:rsidRPr="000247F6">
        <w:rPr>
          <w:rFonts w:cstheme="minorHAnsi"/>
          <w:color w:val="000000" w:themeColor="text1"/>
        </w:rPr>
        <w:t>r 2</w:t>
      </w:r>
      <w:r w:rsidR="00EF163F" w:rsidRPr="000247F6">
        <w:rPr>
          <w:rFonts w:cstheme="minorHAnsi"/>
          <w:color w:val="000000" w:themeColor="text1"/>
        </w:rPr>
        <w:t xml:space="preserve"> do SWZ</w:t>
      </w:r>
      <w:r w:rsidRPr="000247F6">
        <w:rPr>
          <w:rFonts w:cstheme="minorHAnsi"/>
          <w:color w:val="000000" w:themeColor="text1"/>
        </w:rPr>
        <w:t xml:space="preserve"> – </w:t>
      </w:r>
      <w:r w:rsidR="006A44A0" w:rsidRPr="000247F6">
        <w:rPr>
          <w:rFonts w:cstheme="minorHAnsi"/>
          <w:color w:val="000000" w:themeColor="text1"/>
        </w:rPr>
        <w:t>Opis przedmiotu zamówienia</w:t>
      </w:r>
      <w:r w:rsidR="000247F6">
        <w:rPr>
          <w:rFonts w:cstheme="minorHAnsi"/>
          <w:color w:val="000000" w:themeColor="text1"/>
        </w:rPr>
        <w:t xml:space="preserve"> /</w:t>
      </w:r>
      <w:r w:rsidR="00110D67" w:rsidRPr="000247F6">
        <w:rPr>
          <w:rFonts w:cstheme="minorHAnsi"/>
          <w:color w:val="000000" w:themeColor="text1"/>
        </w:rPr>
        <w:t xml:space="preserve"> </w:t>
      </w:r>
      <w:r w:rsidR="008E09EC" w:rsidRPr="000247F6">
        <w:rPr>
          <w:rFonts w:cstheme="minorHAnsi"/>
          <w:color w:val="000000" w:themeColor="text1"/>
        </w:rPr>
        <w:t>F</w:t>
      </w:r>
      <w:r w:rsidR="006A44A0" w:rsidRPr="000247F6">
        <w:rPr>
          <w:rFonts w:cstheme="minorHAnsi"/>
          <w:color w:val="000000" w:themeColor="text1"/>
        </w:rPr>
        <w:t>ormularz cenowy</w:t>
      </w:r>
      <w:r w:rsidRPr="000247F6">
        <w:rPr>
          <w:rFonts w:cstheme="minorHAnsi"/>
          <w:color w:val="000000" w:themeColor="text1"/>
        </w:rPr>
        <w:t xml:space="preserve">, </w:t>
      </w:r>
      <w:r w:rsidR="000247F6">
        <w:rPr>
          <w:rFonts w:cstheme="minorHAnsi"/>
          <w:color w:val="000000" w:themeColor="text1"/>
        </w:rPr>
        <w:t xml:space="preserve">odpowiednio dla każdej części zamówienia, </w:t>
      </w:r>
      <w:r w:rsidRPr="000247F6">
        <w:rPr>
          <w:rFonts w:cstheme="minorHAnsi"/>
          <w:color w:val="000000" w:themeColor="text1"/>
        </w:rPr>
        <w:t>stanowiąc</w:t>
      </w:r>
      <w:r w:rsidR="008E09EC" w:rsidRPr="000247F6">
        <w:rPr>
          <w:rFonts w:cstheme="minorHAnsi"/>
          <w:color w:val="000000" w:themeColor="text1"/>
        </w:rPr>
        <w:t>y</w:t>
      </w:r>
      <w:r w:rsidR="000247F6">
        <w:rPr>
          <w:rFonts w:cstheme="minorHAnsi"/>
          <w:color w:val="000000" w:themeColor="text1"/>
        </w:rPr>
        <w:t xml:space="preserve"> integralną część </w:t>
      </w:r>
      <w:r w:rsidR="00C07CDD" w:rsidRPr="000247F6">
        <w:rPr>
          <w:rFonts w:cstheme="minorHAnsi"/>
          <w:color w:val="000000" w:themeColor="text1"/>
        </w:rPr>
        <w:t>S</w:t>
      </w:r>
      <w:r w:rsidRPr="000247F6">
        <w:rPr>
          <w:rFonts w:cstheme="minorHAnsi"/>
          <w:color w:val="000000" w:themeColor="text1"/>
        </w:rPr>
        <w:t>WZ.</w:t>
      </w:r>
    </w:p>
    <w:p w14:paraId="22CA49CF" w14:textId="1AB5C1A9" w:rsidR="00A05086" w:rsidRDefault="00FE25A0" w:rsidP="00AB7B3E">
      <w:pPr>
        <w:pStyle w:val="Akapitzlist"/>
        <w:numPr>
          <w:ilvl w:val="0"/>
          <w:numId w:val="24"/>
        </w:numPr>
        <w:suppressAutoHyphens/>
        <w:spacing w:line="360" w:lineRule="auto"/>
        <w:ind w:left="284" w:hanging="284"/>
        <w:rPr>
          <w:rFonts w:eastAsia="Times New Roman" w:cstheme="minorHAnsi"/>
          <w:sz w:val="22"/>
          <w:szCs w:val="22"/>
          <w:lang w:eastAsia="ar-SA"/>
        </w:rPr>
      </w:pPr>
      <w:r w:rsidRPr="005A428F">
        <w:rPr>
          <w:rFonts w:eastAsia="Times New Roman" w:cstheme="minorHAnsi"/>
          <w:b/>
          <w:sz w:val="22"/>
          <w:szCs w:val="22"/>
          <w:lang w:eastAsia="ar-SA"/>
        </w:rPr>
        <w:t>Symbol Wspólnego Słownika Zamówień (CPV):</w:t>
      </w:r>
      <w:r w:rsidRPr="005A428F">
        <w:rPr>
          <w:rFonts w:eastAsia="Times New Roman" w:cstheme="minorHAnsi"/>
          <w:sz w:val="22"/>
          <w:szCs w:val="22"/>
          <w:lang w:eastAsia="ar-SA"/>
        </w:rPr>
        <w:t xml:space="preserve"> </w:t>
      </w:r>
      <w:r w:rsidR="00C739BC">
        <w:rPr>
          <w:rFonts w:eastAsia="Times New Roman" w:cstheme="minorHAnsi"/>
          <w:sz w:val="22"/>
          <w:szCs w:val="22"/>
          <w:lang w:eastAsia="ar-SA"/>
        </w:rPr>
        <w:t xml:space="preserve">   </w:t>
      </w:r>
      <w:r w:rsidR="00A05086" w:rsidRPr="00A05086">
        <w:rPr>
          <w:rFonts w:eastAsia="Times New Roman" w:cstheme="minorHAnsi"/>
          <w:sz w:val="22"/>
          <w:szCs w:val="22"/>
          <w:lang w:eastAsia="ar-SA"/>
        </w:rPr>
        <w:t xml:space="preserve"> </w:t>
      </w:r>
    </w:p>
    <w:p w14:paraId="1BC283FB" w14:textId="77777777" w:rsidR="002D38A9" w:rsidRPr="002D38A9" w:rsidRDefault="002D38A9" w:rsidP="002D38A9">
      <w:pPr>
        <w:suppressAutoHyphens/>
        <w:spacing w:after="0" w:line="360" w:lineRule="auto"/>
        <w:rPr>
          <w:rFonts w:eastAsia="Times New Roman" w:cstheme="minorHAnsi"/>
          <w:lang w:eastAsia="ar-SA"/>
        </w:rPr>
      </w:pPr>
      <w:r w:rsidRPr="002D38A9">
        <w:rPr>
          <w:rFonts w:eastAsia="Times New Roman" w:cstheme="minorHAnsi"/>
          <w:lang w:eastAsia="ar-SA"/>
        </w:rPr>
        <w:t xml:space="preserve">- 39710000-2 – czajnik elektryczny – produkt zawarty w cz.1,cz.2 </w:t>
      </w:r>
    </w:p>
    <w:p w14:paraId="104DF586" w14:textId="77777777" w:rsidR="002D38A9" w:rsidRPr="002D38A9" w:rsidRDefault="002D38A9" w:rsidP="002D38A9">
      <w:pPr>
        <w:suppressAutoHyphens/>
        <w:spacing w:after="0" w:line="360" w:lineRule="auto"/>
        <w:rPr>
          <w:rFonts w:eastAsia="Times New Roman" w:cstheme="minorHAnsi"/>
          <w:lang w:eastAsia="ar-SA"/>
        </w:rPr>
      </w:pPr>
      <w:r w:rsidRPr="002D38A9">
        <w:rPr>
          <w:rFonts w:eastAsia="Times New Roman" w:cstheme="minorHAnsi"/>
          <w:lang w:eastAsia="ar-SA"/>
        </w:rPr>
        <w:t>- 39136000-4 - wieszak -produkt zawarty w cz.1</w:t>
      </w:r>
    </w:p>
    <w:p w14:paraId="19D0D825" w14:textId="77777777" w:rsidR="002D38A9" w:rsidRPr="002D38A9" w:rsidRDefault="002D38A9" w:rsidP="002D38A9">
      <w:pPr>
        <w:suppressAutoHyphens/>
        <w:spacing w:after="0" w:line="360" w:lineRule="auto"/>
        <w:rPr>
          <w:rFonts w:eastAsia="Times New Roman" w:cstheme="minorHAnsi"/>
          <w:lang w:eastAsia="ar-SA"/>
        </w:rPr>
      </w:pPr>
      <w:r w:rsidRPr="002D38A9">
        <w:rPr>
          <w:rFonts w:eastAsia="Times New Roman" w:cstheme="minorHAnsi"/>
          <w:lang w:eastAsia="ar-SA"/>
        </w:rPr>
        <w:t xml:space="preserve">- 39831700-3 – dozownik na mydło/płyn dezynfekcyjny – produkt zawarty w cz.1,    </w:t>
      </w:r>
    </w:p>
    <w:p w14:paraId="7C00BB56" w14:textId="77777777" w:rsidR="002D38A9" w:rsidRPr="002D38A9" w:rsidRDefault="002D38A9" w:rsidP="002D38A9">
      <w:pPr>
        <w:suppressAutoHyphens/>
        <w:spacing w:after="0" w:line="360" w:lineRule="auto"/>
        <w:rPr>
          <w:rFonts w:eastAsia="Times New Roman" w:cstheme="minorHAnsi"/>
          <w:lang w:eastAsia="ar-SA"/>
        </w:rPr>
      </w:pPr>
      <w:r w:rsidRPr="002D38A9">
        <w:rPr>
          <w:rFonts w:eastAsia="Times New Roman" w:cstheme="minorHAnsi"/>
          <w:lang w:eastAsia="ar-SA"/>
        </w:rPr>
        <w:t>- 39514400-2 – podajnik na ręczniki papierowe składane – produkt zawarty w cz.1</w:t>
      </w:r>
    </w:p>
    <w:p w14:paraId="431FBF6A" w14:textId="77777777" w:rsidR="002D38A9" w:rsidRPr="002D38A9" w:rsidRDefault="002D38A9" w:rsidP="002D38A9">
      <w:pPr>
        <w:suppressAutoHyphens/>
        <w:spacing w:after="0" w:line="360" w:lineRule="auto"/>
        <w:rPr>
          <w:rFonts w:eastAsia="Times New Roman" w:cstheme="minorHAnsi"/>
          <w:lang w:eastAsia="ar-SA"/>
        </w:rPr>
      </w:pPr>
      <w:r w:rsidRPr="002D38A9">
        <w:rPr>
          <w:rFonts w:eastAsia="Times New Roman" w:cstheme="minorHAnsi"/>
          <w:lang w:eastAsia="ar-SA"/>
        </w:rPr>
        <w:t xml:space="preserve">- 34928480-6 - kosze na śmieci – produkty zawarte w cz.1, poz. 5,6,7,9 , cz. 2 poz.2,3,4  </w:t>
      </w:r>
    </w:p>
    <w:p w14:paraId="5CF03A68" w14:textId="33FF1203" w:rsidR="002B5F52" w:rsidRPr="00AB7B3E" w:rsidRDefault="002D38A9" w:rsidP="002D38A9">
      <w:pPr>
        <w:suppressAutoHyphens/>
        <w:spacing w:after="0" w:line="360" w:lineRule="auto"/>
        <w:rPr>
          <w:rFonts w:eastAsia="Times New Roman" w:cstheme="minorHAnsi"/>
          <w:lang w:eastAsia="ar-SA"/>
        </w:rPr>
      </w:pPr>
      <w:r w:rsidRPr="002D38A9">
        <w:rPr>
          <w:rFonts w:eastAsia="Times New Roman" w:cstheme="minorHAnsi"/>
          <w:lang w:eastAsia="ar-SA"/>
        </w:rPr>
        <w:t>- 30195800-0 – uchwyt na rękawice jednorazowe potrójny- produkt zawarty w cz. 1</w:t>
      </w:r>
    </w:p>
    <w:p w14:paraId="0E81789A" w14:textId="37C7D1A6" w:rsidR="002A56DA" w:rsidRPr="005C099C" w:rsidRDefault="007D5BD5" w:rsidP="00AB7B3E">
      <w:pPr>
        <w:pStyle w:val="Akapitzlist"/>
        <w:numPr>
          <w:ilvl w:val="0"/>
          <w:numId w:val="24"/>
        </w:numPr>
        <w:spacing w:line="360" w:lineRule="auto"/>
        <w:ind w:left="284" w:hanging="284"/>
        <w:rPr>
          <w:rFonts w:cstheme="minorHAnsi"/>
          <w:color w:val="000000" w:themeColor="text1"/>
          <w:sz w:val="22"/>
          <w:szCs w:val="22"/>
        </w:rPr>
      </w:pPr>
      <w:r w:rsidRPr="007D5BD5">
        <w:rPr>
          <w:rFonts w:cstheme="minorHAnsi"/>
          <w:color w:val="000000" w:themeColor="text1"/>
          <w:sz w:val="22"/>
          <w:szCs w:val="22"/>
          <w:lang w:val="pl-PL"/>
        </w:rPr>
        <w:t>Zamawiający dopuszcza możliw</w:t>
      </w:r>
      <w:r w:rsidR="00A23FFA">
        <w:rPr>
          <w:rFonts w:cstheme="minorHAnsi"/>
          <w:color w:val="000000" w:themeColor="text1"/>
          <w:sz w:val="22"/>
          <w:szCs w:val="22"/>
          <w:lang w:val="pl-PL"/>
        </w:rPr>
        <w:t>ość składania ofert częściowych,</w:t>
      </w:r>
      <w:r w:rsidRPr="007D5BD5">
        <w:rPr>
          <w:rFonts w:cstheme="minorHAnsi"/>
          <w:color w:val="000000" w:themeColor="text1"/>
          <w:sz w:val="22"/>
          <w:szCs w:val="22"/>
          <w:lang w:val="pl-PL"/>
        </w:rPr>
        <w:t xml:space="preserve"> tj. na jedną, kilka lub wszystkie części</w:t>
      </w:r>
      <w:r w:rsidR="004E59E6" w:rsidRPr="005C099C">
        <w:rPr>
          <w:color w:val="000000" w:themeColor="text1"/>
          <w:sz w:val="22"/>
          <w:szCs w:val="22"/>
        </w:rPr>
        <w:t>.</w:t>
      </w:r>
      <w:r w:rsidR="00123B58" w:rsidRPr="005C099C">
        <w:rPr>
          <w:color w:val="000000" w:themeColor="text1"/>
          <w:sz w:val="22"/>
          <w:szCs w:val="22"/>
        </w:rPr>
        <w:t xml:space="preserve"> </w:t>
      </w:r>
    </w:p>
    <w:p w14:paraId="0696817D" w14:textId="0DAED768" w:rsidR="002234B3" w:rsidRPr="00F76BAC" w:rsidRDefault="002234B3" w:rsidP="00AB7B3E">
      <w:pPr>
        <w:pStyle w:val="Akapitzlist"/>
        <w:numPr>
          <w:ilvl w:val="0"/>
          <w:numId w:val="24"/>
        </w:numPr>
        <w:spacing w:line="360" w:lineRule="auto"/>
        <w:ind w:left="284" w:hanging="284"/>
        <w:rPr>
          <w:rFonts w:cstheme="minorHAnsi"/>
          <w:color w:val="000000" w:themeColor="text1"/>
          <w:sz w:val="22"/>
          <w:szCs w:val="22"/>
        </w:rPr>
      </w:pPr>
      <w:r w:rsidRPr="005A428F">
        <w:rPr>
          <w:rFonts w:cstheme="minorHAnsi"/>
          <w:color w:val="000000" w:themeColor="text1"/>
          <w:sz w:val="22"/>
          <w:szCs w:val="22"/>
          <w:lang w:val="pl-PL"/>
        </w:rPr>
        <w:t xml:space="preserve">Zgodnie z art. 101 ust. 4 ustawy Pzp w </w:t>
      </w:r>
      <w:r w:rsidR="004A582A" w:rsidRPr="005A428F">
        <w:rPr>
          <w:rFonts w:cstheme="minorHAnsi"/>
          <w:color w:val="000000" w:themeColor="text1"/>
          <w:sz w:val="22"/>
          <w:szCs w:val="22"/>
          <w:lang w:val="pl-PL"/>
        </w:rPr>
        <w:t>sytuacji,</w:t>
      </w:r>
      <w:r w:rsidRPr="005A428F">
        <w:rPr>
          <w:rFonts w:cstheme="minorHAnsi"/>
          <w:color w:val="000000" w:themeColor="text1"/>
          <w:sz w:val="22"/>
          <w:szCs w:val="22"/>
          <w:lang w:val="pl-PL"/>
        </w:rPr>
        <w:t xml:space="preserve"> gdyby w dokumentach opisujących przedmiot</w:t>
      </w:r>
      <w:r w:rsidRPr="00905019">
        <w:rPr>
          <w:rFonts w:cstheme="minorHAnsi"/>
          <w:color w:val="000000" w:themeColor="text1"/>
          <w:sz w:val="22"/>
          <w:szCs w:val="22"/>
          <w:lang w:val="pl-PL"/>
        </w:rPr>
        <w:t xml:space="preserve"> zamówienia, zawarto odniesienie do norm, ocen technicznych, specyfikacji technicznych i systemów referencji technicznych, o których mowa w art. 101 ust. 1 pkt 2 i ust. 3 Pzp a takim odniesieniom nie towarzyszyło wyrażenie „lub równoważne”, to Zamawiający dopuszcza rozwiązania równoważne opisywanym w każdej takiej </w:t>
      </w:r>
      <w:r w:rsidR="004A582A" w:rsidRPr="00905019">
        <w:rPr>
          <w:rFonts w:cstheme="minorHAnsi"/>
          <w:color w:val="000000" w:themeColor="text1"/>
          <w:sz w:val="22"/>
          <w:szCs w:val="22"/>
          <w:lang w:val="pl-PL"/>
        </w:rPr>
        <w:t>normie, ocenie</w:t>
      </w:r>
      <w:r w:rsidRPr="00905019">
        <w:rPr>
          <w:rFonts w:cstheme="minorHAnsi"/>
          <w:color w:val="000000" w:themeColor="text1"/>
          <w:sz w:val="22"/>
          <w:szCs w:val="22"/>
          <w:lang w:val="pl-PL"/>
        </w:rPr>
        <w:t xml:space="preserve"> technicznej, specyfikacji technicznej, systemowi referencji technicznych. W związku z powyższym należy przyjąć, że każdej: </w:t>
      </w:r>
      <w:r w:rsidR="004A582A" w:rsidRPr="00905019">
        <w:rPr>
          <w:rFonts w:cstheme="minorHAnsi"/>
          <w:color w:val="000000" w:themeColor="text1"/>
          <w:sz w:val="22"/>
          <w:szCs w:val="22"/>
          <w:lang w:val="pl-PL"/>
        </w:rPr>
        <w:t>normie, ocenie</w:t>
      </w:r>
      <w:r w:rsidRPr="00905019">
        <w:rPr>
          <w:rFonts w:cstheme="minorHAnsi"/>
          <w:color w:val="000000" w:themeColor="text1"/>
          <w:sz w:val="22"/>
          <w:szCs w:val="22"/>
          <w:lang w:val="pl-PL"/>
        </w:rPr>
        <w:t xml:space="preserve"> </w:t>
      </w:r>
      <w:r w:rsidR="004A582A" w:rsidRPr="00905019">
        <w:rPr>
          <w:rFonts w:cstheme="minorHAnsi"/>
          <w:color w:val="000000" w:themeColor="text1"/>
          <w:sz w:val="22"/>
          <w:szCs w:val="22"/>
          <w:lang w:val="pl-PL"/>
        </w:rPr>
        <w:t>technicznej, specyfikacji</w:t>
      </w:r>
      <w:r w:rsidRPr="00905019">
        <w:rPr>
          <w:rFonts w:cstheme="minorHAnsi"/>
          <w:color w:val="000000" w:themeColor="text1"/>
          <w:sz w:val="22"/>
          <w:szCs w:val="22"/>
          <w:lang w:val="pl-PL"/>
        </w:rPr>
        <w:t xml:space="preserve"> technicznej, systemie referencji technicznych występujących w opisie przedmiotu zamówienia towarzyszą wyrazy „lub równoważne". Zgodnie z art. 101 ust. 5 Pzp wykonawca, który powołuje się na rozwiązania równoważne opisywanym w tych dokumentach, jest obowiązany udowodnić, </w:t>
      </w:r>
      <w:r w:rsidRPr="00905019">
        <w:rPr>
          <w:rFonts w:cstheme="minorHAnsi"/>
          <w:b/>
          <w:color w:val="000000" w:themeColor="text1"/>
          <w:sz w:val="22"/>
          <w:szCs w:val="22"/>
          <w:u w:val="single"/>
          <w:lang w:val="pl-PL"/>
        </w:rPr>
        <w:t>poprzez dołączenie do oferty stosownych przedmiotowych środków dowodowych</w:t>
      </w:r>
      <w:r w:rsidRPr="00905019">
        <w:rPr>
          <w:rFonts w:cstheme="minorHAnsi"/>
          <w:b/>
          <w:color w:val="000000" w:themeColor="text1"/>
          <w:sz w:val="22"/>
          <w:szCs w:val="22"/>
          <w:lang w:val="pl-PL"/>
        </w:rPr>
        <w:t xml:space="preserve">, </w:t>
      </w:r>
      <w:r w:rsidR="008E09EC">
        <w:rPr>
          <w:rFonts w:cstheme="minorHAnsi"/>
          <w:b/>
          <w:color w:val="000000" w:themeColor="text1"/>
          <w:sz w:val="22"/>
          <w:szCs w:val="22"/>
          <w:lang w:val="pl-PL"/>
        </w:rPr>
        <w:br/>
      </w:r>
      <w:r w:rsidRPr="00905019">
        <w:rPr>
          <w:rFonts w:cstheme="minorHAnsi"/>
          <w:color w:val="000000" w:themeColor="text1"/>
          <w:sz w:val="22"/>
          <w:szCs w:val="22"/>
          <w:lang w:val="pl-PL"/>
        </w:rPr>
        <w:t xml:space="preserve">o których mowa w art. 104–107 Pzp, że proponowane rozwiązania w równoważnym stopniu spełniają </w:t>
      </w:r>
      <w:r w:rsidRPr="00F76BAC">
        <w:rPr>
          <w:rFonts w:cstheme="minorHAnsi"/>
          <w:color w:val="000000" w:themeColor="text1"/>
          <w:sz w:val="22"/>
          <w:szCs w:val="22"/>
          <w:lang w:val="pl-PL"/>
        </w:rPr>
        <w:t>wymagania określone w opisie przedmiotu zamówienia</w:t>
      </w:r>
      <w:r w:rsidR="002C078B" w:rsidRPr="00F76BAC">
        <w:rPr>
          <w:rFonts w:cstheme="minorHAnsi"/>
          <w:color w:val="000000" w:themeColor="text1"/>
          <w:sz w:val="22"/>
          <w:szCs w:val="22"/>
          <w:lang w:val="pl-PL"/>
        </w:rPr>
        <w:t>.</w:t>
      </w:r>
      <w:r w:rsidR="00CB2AC1" w:rsidRPr="00F76BAC">
        <w:rPr>
          <w:rFonts w:cstheme="minorHAnsi"/>
          <w:color w:val="000000" w:themeColor="text1"/>
          <w:sz w:val="22"/>
          <w:szCs w:val="22"/>
          <w:lang w:val="pl-PL"/>
        </w:rPr>
        <w:t xml:space="preserve"> </w:t>
      </w:r>
    </w:p>
    <w:p w14:paraId="53075F2F" w14:textId="45E21EE8" w:rsidR="00EA0303" w:rsidRPr="00AB7B3E" w:rsidRDefault="00EA0303" w:rsidP="00AB7B3E">
      <w:pPr>
        <w:pStyle w:val="Akapitzlist"/>
        <w:numPr>
          <w:ilvl w:val="0"/>
          <w:numId w:val="24"/>
        </w:numPr>
        <w:spacing w:line="360" w:lineRule="auto"/>
        <w:ind w:left="284" w:hanging="284"/>
        <w:rPr>
          <w:rFonts w:cstheme="minorHAnsi"/>
          <w:strike/>
          <w:color w:val="FF0000"/>
          <w:lang w:val="pl-PL"/>
        </w:rPr>
      </w:pPr>
      <w:r w:rsidRPr="00F76BAC">
        <w:rPr>
          <w:rFonts w:cstheme="minorHAnsi"/>
          <w:color w:val="000000" w:themeColor="text1"/>
          <w:sz w:val="22"/>
          <w:szCs w:val="22"/>
        </w:rPr>
        <w:t xml:space="preserve">Zamawiający wymaga, aby asortyment stanowiący przedmiot zamówienia pochodził z bieżącej produkcji i posiadał wszelkie wymagane prawem atesty i świadectwa dopuszczające go do obrotu na terytorium </w:t>
      </w:r>
      <w:r w:rsidRPr="00892ED7">
        <w:rPr>
          <w:rFonts w:cstheme="minorHAnsi"/>
          <w:color w:val="000000" w:themeColor="text1"/>
          <w:sz w:val="22"/>
          <w:szCs w:val="22"/>
        </w:rPr>
        <w:t>Rzeczpospolitej Polskiej.</w:t>
      </w:r>
      <w:r w:rsidR="00723EDD" w:rsidRPr="00892ED7">
        <w:rPr>
          <w:rFonts w:cstheme="minorHAnsi"/>
          <w:color w:val="000000" w:themeColor="text1"/>
          <w:sz w:val="22"/>
          <w:szCs w:val="22"/>
        </w:rPr>
        <w:t xml:space="preserve"> </w:t>
      </w:r>
      <w:r w:rsidR="00AB7B3E" w:rsidRPr="00AB7B3E">
        <w:rPr>
          <w:rFonts w:cstheme="minorHAnsi"/>
          <w:color w:val="000000" w:themeColor="text1"/>
          <w:sz w:val="22"/>
          <w:szCs w:val="22"/>
        </w:rPr>
        <w:t xml:space="preserve">Wykonawca </w:t>
      </w:r>
      <w:r w:rsidR="00AB7B3E">
        <w:rPr>
          <w:rFonts w:cstheme="minorHAnsi"/>
          <w:color w:val="000000" w:themeColor="text1"/>
          <w:sz w:val="22"/>
          <w:szCs w:val="22"/>
        </w:rPr>
        <w:t>zobowiąże się</w:t>
      </w:r>
      <w:r w:rsidR="00AB7B3E" w:rsidRPr="00AB7B3E">
        <w:rPr>
          <w:rFonts w:cstheme="minorHAnsi"/>
          <w:color w:val="000000" w:themeColor="text1"/>
          <w:sz w:val="22"/>
          <w:szCs w:val="22"/>
        </w:rPr>
        <w:t>, że wraz z dostawą przedmiotu zamówienia dostarczy na żądanie Zamawiającego atesty i świade</w:t>
      </w:r>
      <w:r w:rsidR="00E47231">
        <w:rPr>
          <w:rFonts w:cstheme="minorHAnsi"/>
          <w:color w:val="000000" w:themeColor="text1"/>
          <w:sz w:val="22"/>
          <w:szCs w:val="22"/>
        </w:rPr>
        <w:t>ctwa, o ile są wymagane prawem.</w:t>
      </w:r>
      <w:r w:rsidR="00D6037C" w:rsidRPr="00AB7B3E">
        <w:rPr>
          <w:rFonts w:cstheme="minorHAnsi"/>
          <w:b/>
          <w:bCs/>
          <w:strike/>
          <w:color w:val="FF0000"/>
          <w:sz w:val="22"/>
          <w:szCs w:val="22"/>
          <w:lang w:val="pl-PL"/>
        </w:rPr>
        <w:t xml:space="preserve"> </w:t>
      </w:r>
    </w:p>
    <w:p w14:paraId="682CA8D4" w14:textId="4E0B0988" w:rsidR="00FE25A0" w:rsidRPr="00E9725B" w:rsidRDefault="00604221" w:rsidP="00C143AE">
      <w:pPr>
        <w:pStyle w:val="Nagwek1"/>
        <w:rPr>
          <w:i w:val="0"/>
          <w:lang w:eastAsia="ar-SA"/>
        </w:rPr>
      </w:pPr>
      <w:bookmarkStart w:id="7" w:name="_Toc207277114"/>
      <w:r w:rsidRPr="00E9725B">
        <w:rPr>
          <w:i w:val="0"/>
          <w:lang w:eastAsia="ar-SA"/>
        </w:rPr>
        <w:lastRenderedPageBreak/>
        <w:t xml:space="preserve">CZĘŚĆ </w:t>
      </w:r>
      <w:r w:rsidR="00FE25A0" w:rsidRPr="00E9725B">
        <w:rPr>
          <w:i w:val="0"/>
          <w:lang w:eastAsia="ar-SA"/>
        </w:rPr>
        <w:t>V. Informacja o przedmiotowych środkach dowodowych</w:t>
      </w:r>
      <w:bookmarkEnd w:id="7"/>
    </w:p>
    <w:p w14:paraId="2C6DB5F6" w14:textId="710C06E1" w:rsidR="00883512" w:rsidRPr="00AB7B3E" w:rsidRDefault="00883512" w:rsidP="00AB7B3E">
      <w:pPr>
        <w:pStyle w:val="Akapitzlist"/>
        <w:numPr>
          <w:ilvl w:val="0"/>
          <w:numId w:val="43"/>
        </w:numPr>
        <w:spacing w:line="360" w:lineRule="auto"/>
        <w:ind w:left="284" w:hanging="284"/>
        <w:rPr>
          <w:rFonts w:cstheme="minorHAnsi"/>
          <w:color w:val="000000" w:themeColor="text1"/>
          <w:sz w:val="22"/>
          <w:szCs w:val="22"/>
        </w:rPr>
      </w:pPr>
      <w:r w:rsidRPr="00AB7B3E">
        <w:rPr>
          <w:rFonts w:cstheme="minorHAnsi"/>
          <w:color w:val="000000" w:themeColor="text1"/>
          <w:sz w:val="22"/>
          <w:szCs w:val="22"/>
        </w:rPr>
        <w:t>Wykonawca składa wraz z ofertą niżej wymienione przedmiotowe środki dowodowe, na potwierdzenie zgodności oferowanej dostawy z wymaganiami, cechami lub kryteriami określonymi w opisie przedmiotu zamówienia lub opisie kryteriów oceny ofert:</w:t>
      </w:r>
    </w:p>
    <w:p w14:paraId="07EA60FB" w14:textId="7D54F37A" w:rsidR="00883512" w:rsidRDefault="00883512" w:rsidP="00AB7B3E">
      <w:pPr>
        <w:pStyle w:val="Akapitzlist"/>
        <w:numPr>
          <w:ilvl w:val="0"/>
          <w:numId w:val="35"/>
        </w:numPr>
        <w:spacing w:line="360" w:lineRule="auto"/>
        <w:ind w:left="284" w:hanging="284"/>
        <w:rPr>
          <w:rFonts w:cstheme="minorHAnsi"/>
          <w:b/>
          <w:bCs/>
          <w:iCs/>
          <w:color w:val="000000" w:themeColor="text1"/>
          <w:sz w:val="22"/>
          <w:szCs w:val="22"/>
        </w:rPr>
      </w:pPr>
      <w:r w:rsidRPr="004D01C0">
        <w:rPr>
          <w:rFonts w:cstheme="minorHAnsi"/>
          <w:b/>
          <w:bCs/>
          <w:iCs/>
          <w:color w:val="000000" w:themeColor="text1"/>
          <w:sz w:val="22"/>
          <w:szCs w:val="22"/>
        </w:rPr>
        <w:t>Opis przedmiotu zamówienia</w:t>
      </w:r>
      <w:r w:rsidR="00AB7B3E">
        <w:rPr>
          <w:rFonts w:cstheme="minorHAnsi"/>
          <w:b/>
          <w:bCs/>
          <w:iCs/>
          <w:color w:val="000000" w:themeColor="text1"/>
          <w:sz w:val="22"/>
          <w:szCs w:val="22"/>
        </w:rPr>
        <w:t xml:space="preserve"> /</w:t>
      </w:r>
      <w:r>
        <w:rPr>
          <w:rFonts w:cstheme="minorHAnsi"/>
          <w:b/>
          <w:bCs/>
          <w:iCs/>
          <w:color w:val="000000" w:themeColor="text1"/>
          <w:sz w:val="22"/>
          <w:szCs w:val="22"/>
        </w:rPr>
        <w:t xml:space="preserve"> Formularz cenowy</w:t>
      </w:r>
      <w:r w:rsidRPr="004D01C0">
        <w:rPr>
          <w:rFonts w:cstheme="minorHAnsi"/>
          <w:b/>
          <w:bCs/>
          <w:iCs/>
          <w:color w:val="000000" w:themeColor="text1"/>
          <w:sz w:val="22"/>
          <w:szCs w:val="22"/>
        </w:rPr>
        <w:t xml:space="preserve"> – Załącznik nr 2 do SWZ</w:t>
      </w:r>
      <w:r w:rsidR="00D70977">
        <w:rPr>
          <w:rFonts w:cstheme="minorHAnsi"/>
          <w:b/>
          <w:bCs/>
          <w:iCs/>
          <w:color w:val="000000" w:themeColor="text1"/>
          <w:sz w:val="22"/>
          <w:szCs w:val="22"/>
        </w:rPr>
        <w:t xml:space="preserve"> </w:t>
      </w:r>
      <w:r w:rsidR="002D38A9">
        <w:rPr>
          <w:rFonts w:cstheme="minorHAnsi"/>
          <w:b/>
          <w:bCs/>
          <w:iCs/>
          <w:color w:val="000000" w:themeColor="text1"/>
          <w:sz w:val="22"/>
          <w:szCs w:val="22"/>
        </w:rPr>
        <w:t xml:space="preserve">- część 1, 2, </w:t>
      </w:r>
    </w:p>
    <w:p w14:paraId="45974304" w14:textId="6571BD92" w:rsidR="00883512" w:rsidRPr="00AB7B3E" w:rsidRDefault="00AB7B3E" w:rsidP="00AB7B3E">
      <w:pPr>
        <w:pStyle w:val="Akapitzlist"/>
        <w:numPr>
          <w:ilvl w:val="0"/>
          <w:numId w:val="35"/>
        </w:numPr>
        <w:spacing w:line="360" w:lineRule="auto"/>
        <w:ind w:left="284" w:hanging="284"/>
        <w:rPr>
          <w:rFonts w:cstheme="minorHAnsi"/>
          <w:b/>
          <w:bCs/>
          <w:iCs/>
          <w:sz w:val="22"/>
          <w:szCs w:val="22"/>
        </w:rPr>
      </w:pPr>
      <w:r w:rsidRPr="00AB7B3E">
        <w:rPr>
          <w:rFonts w:cstheme="minorHAnsi"/>
          <w:b/>
          <w:bCs/>
          <w:iCs/>
          <w:sz w:val="22"/>
          <w:szCs w:val="22"/>
        </w:rPr>
        <w:t>w</w:t>
      </w:r>
      <w:r w:rsidR="00883512" w:rsidRPr="00AB7B3E">
        <w:rPr>
          <w:rFonts w:cstheme="minorHAnsi"/>
          <w:b/>
          <w:bCs/>
          <w:iCs/>
          <w:sz w:val="22"/>
          <w:szCs w:val="22"/>
        </w:rPr>
        <w:t xml:space="preserve"> celu potwierdzenia zgodności oferowanego przedmiotu zamówienia z zasadą DNSH (Do No Significant Harm) Wykonawca złoży wraz z ofertą załącznik nr 2a wraz z wymaganymi dokumentami </w:t>
      </w:r>
      <w:r w:rsidRPr="00AB7B3E">
        <w:rPr>
          <w:rFonts w:cstheme="minorHAnsi"/>
          <w:b/>
          <w:bCs/>
          <w:iCs/>
          <w:sz w:val="22"/>
          <w:szCs w:val="22"/>
        </w:rPr>
        <w:br/>
      </w:r>
      <w:r w:rsidR="00883512" w:rsidRPr="00AB7B3E">
        <w:rPr>
          <w:rFonts w:cstheme="minorHAnsi"/>
          <w:b/>
          <w:bCs/>
          <w:iCs/>
          <w:sz w:val="22"/>
          <w:szCs w:val="22"/>
        </w:rPr>
        <w:t>i oświadczeniami określonymi w  tym załączniku – należy złożyć do każdej części oddzielnie</w:t>
      </w:r>
      <w:r>
        <w:rPr>
          <w:rFonts w:cstheme="minorHAnsi"/>
          <w:b/>
          <w:bCs/>
          <w:iCs/>
          <w:sz w:val="22"/>
          <w:szCs w:val="22"/>
        </w:rPr>
        <w:t>,</w:t>
      </w:r>
    </w:p>
    <w:p w14:paraId="53D7F17D" w14:textId="08B6366D" w:rsidR="00FB60CA" w:rsidRPr="00750B10" w:rsidRDefault="00AB7B3E" w:rsidP="00FB60CA">
      <w:pPr>
        <w:spacing w:line="360" w:lineRule="auto"/>
        <w:rPr>
          <w:rFonts w:cstheme="minorHAnsi"/>
          <w:b/>
          <w:bCs/>
          <w:iCs/>
        </w:rPr>
      </w:pPr>
      <w:r w:rsidRPr="00750B10">
        <w:rPr>
          <w:rFonts w:cstheme="minorHAnsi"/>
          <w:b/>
          <w:bCs/>
          <w:iCs/>
        </w:rPr>
        <w:t>-    Tabela oceny warunków gwarancji – Załącznik nr 4 do SWZ</w:t>
      </w:r>
      <w:r w:rsidR="00E47231">
        <w:rPr>
          <w:rFonts w:cstheme="minorHAnsi"/>
          <w:b/>
          <w:bCs/>
          <w:iCs/>
        </w:rPr>
        <w:t xml:space="preserve"> - część 1, 2</w:t>
      </w:r>
    </w:p>
    <w:p w14:paraId="03D59B50" w14:textId="07C2B143" w:rsidR="00AB7B3E" w:rsidRPr="00750B10" w:rsidRDefault="00750B10" w:rsidP="00750B10">
      <w:pPr>
        <w:spacing w:after="0" w:line="360" w:lineRule="auto"/>
        <w:ind w:left="284" w:hanging="284"/>
        <w:rPr>
          <w:rFonts w:eastAsia="Times New Roman" w:cstheme="minorHAnsi"/>
        </w:rPr>
      </w:pPr>
      <w:bookmarkStart w:id="8" w:name="_Toc207277115"/>
      <w:r>
        <w:rPr>
          <w:rFonts w:eastAsia="Times New Roman" w:cstheme="minorHAnsi"/>
        </w:rPr>
        <w:t xml:space="preserve">2. </w:t>
      </w:r>
      <w:r w:rsidR="00A23FFA">
        <w:rPr>
          <w:rFonts w:eastAsia="Times New Roman" w:cstheme="minorHAnsi"/>
        </w:rPr>
        <w:tab/>
      </w:r>
      <w:r w:rsidR="00AB7B3E" w:rsidRPr="00750B10">
        <w:rPr>
          <w:rFonts w:eastAsia="Times New Roman" w:cstheme="minorHAnsi"/>
        </w:rPr>
        <w:t>Zamawiający zaakceptuje równoważne przedmiotowe środki dowodowe, jeżeli będą potwierdzały, że oferowana dostawa spełnia określone przez Zamawiającego wymagania, cechy lub kryteria.</w:t>
      </w:r>
    </w:p>
    <w:p w14:paraId="34B4048F" w14:textId="0E865D91" w:rsidR="00AB7B3E" w:rsidRPr="00750B10" w:rsidRDefault="00750B10" w:rsidP="00750B10">
      <w:pPr>
        <w:spacing w:after="0" w:line="360" w:lineRule="auto"/>
        <w:ind w:left="284" w:hanging="284"/>
        <w:rPr>
          <w:rFonts w:eastAsia="Times New Roman" w:cstheme="minorHAnsi"/>
          <w:lang w:eastAsia="pl-PL"/>
        </w:rPr>
      </w:pPr>
      <w:r w:rsidRPr="00750B10">
        <w:rPr>
          <w:rFonts w:eastAsia="Times New Roman" w:cstheme="minorHAnsi"/>
          <w:lang w:eastAsia="pl-PL"/>
        </w:rPr>
        <w:t>3</w:t>
      </w:r>
      <w:r w:rsidR="00AB7B3E" w:rsidRPr="00750B10">
        <w:rPr>
          <w:rFonts w:eastAsia="Times New Roman" w:cstheme="minorHAnsi"/>
          <w:lang w:eastAsia="pl-PL"/>
        </w:rPr>
        <w:t xml:space="preserve">. </w:t>
      </w:r>
      <w:r w:rsidR="00AB7B3E" w:rsidRPr="00750B10">
        <w:rPr>
          <w:rFonts w:eastAsia="Times New Roman" w:cstheme="minorHAnsi"/>
          <w:lang w:eastAsia="pl-PL"/>
        </w:rPr>
        <w:tab/>
      </w:r>
      <w:r w:rsidR="00AB7B3E" w:rsidRPr="00750B10">
        <w:rPr>
          <w:rFonts w:eastAsia="Times New Roman" w:cstheme="minorHAnsi"/>
        </w:rPr>
        <w:t>Jeżeli wykonawca nie złoży przedmiotowych środków dowodowych lub przedmiotowe środki będą niekompletne, Zamawiający wezwie do ich złożenia lub uzupełniania w wyznaczonym terminie.</w:t>
      </w:r>
    </w:p>
    <w:p w14:paraId="791FBA23" w14:textId="303EAC48" w:rsidR="00AB7B3E" w:rsidRPr="00750B10" w:rsidRDefault="00AB7B3E" w:rsidP="00750B10">
      <w:pPr>
        <w:pStyle w:val="Akapitzlist"/>
        <w:numPr>
          <w:ilvl w:val="0"/>
          <w:numId w:val="44"/>
        </w:numPr>
        <w:spacing w:after="240" w:line="360" w:lineRule="auto"/>
        <w:ind w:left="284" w:hanging="284"/>
        <w:rPr>
          <w:rFonts w:eastAsia="Times New Roman" w:cstheme="minorHAnsi"/>
          <w:color w:val="FF0000"/>
        </w:rPr>
      </w:pPr>
      <w:r w:rsidRPr="00750B10">
        <w:rPr>
          <w:rFonts w:eastAsia="Times New Roman" w:cstheme="minorHAnsi"/>
          <w:sz w:val="22"/>
          <w:szCs w:val="22"/>
        </w:rPr>
        <w:t>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będzie podlegała odrzuceniu albo zajdą przesłanki unieważnienia postępowania</w:t>
      </w:r>
      <w:r w:rsidRPr="00750B10">
        <w:rPr>
          <w:rFonts w:eastAsia="Times New Roman" w:cstheme="minorHAnsi"/>
          <w:color w:val="000000" w:themeColor="text1"/>
        </w:rPr>
        <w:t>.</w:t>
      </w:r>
    </w:p>
    <w:p w14:paraId="5EC74265" w14:textId="04F556EB" w:rsidR="00FE25A0" w:rsidRPr="00E9725B" w:rsidRDefault="00604221" w:rsidP="00C143AE">
      <w:pPr>
        <w:pStyle w:val="Nagwek1"/>
        <w:rPr>
          <w:rStyle w:val="nagwek1Znak0"/>
          <w:b/>
          <w:i w:val="0"/>
        </w:rPr>
      </w:pPr>
      <w:r w:rsidRPr="00E9725B">
        <w:rPr>
          <w:rFonts w:eastAsia="Times New Roman" w:cstheme="minorHAnsi"/>
          <w:bCs/>
          <w:i w:val="0"/>
          <w:spacing w:val="-2"/>
          <w:szCs w:val="28"/>
          <w:lang w:eastAsia="ar-SA"/>
        </w:rPr>
        <w:t>CZĘ</w:t>
      </w:r>
      <w:r w:rsidRPr="00E9725B">
        <w:rPr>
          <w:rStyle w:val="nagwek1Znak0"/>
          <w:b/>
          <w:i w:val="0"/>
        </w:rPr>
        <w:t xml:space="preserve">ŚĆ VI. </w:t>
      </w:r>
      <w:r w:rsidR="00FE25A0" w:rsidRPr="00E9725B">
        <w:rPr>
          <w:rStyle w:val="nagwek1Znak0"/>
          <w:b/>
          <w:i w:val="0"/>
        </w:rPr>
        <w:t>Termin realizacji zamówienia</w:t>
      </w:r>
      <w:bookmarkEnd w:id="8"/>
    </w:p>
    <w:p w14:paraId="725F6042" w14:textId="259AEEED" w:rsidR="00D70977" w:rsidRPr="00750B10" w:rsidRDefault="00D70977" w:rsidP="004818AC">
      <w:pPr>
        <w:pStyle w:val="Akapitzlist"/>
        <w:numPr>
          <w:ilvl w:val="0"/>
          <w:numId w:val="30"/>
        </w:numPr>
        <w:autoSpaceDE w:val="0"/>
        <w:spacing w:line="360" w:lineRule="auto"/>
        <w:ind w:left="284" w:hanging="284"/>
        <w:rPr>
          <w:rFonts w:eastAsia="Times New Roman" w:cstheme="minorHAnsi"/>
          <w:color w:val="000000" w:themeColor="text1"/>
          <w:sz w:val="22"/>
          <w:szCs w:val="22"/>
          <w:lang w:eastAsia="ar-SA"/>
        </w:rPr>
      </w:pPr>
      <w:r w:rsidRPr="00750B10">
        <w:rPr>
          <w:rFonts w:eastAsia="Times New Roman" w:cstheme="minorHAnsi"/>
          <w:color w:val="000000" w:themeColor="text1"/>
          <w:sz w:val="22"/>
          <w:szCs w:val="22"/>
          <w:lang w:eastAsia="ar-SA"/>
        </w:rPr>
        <w:t>Termin wykonania zamówienia:</w:t>
      </w:r>
      <w:r w:rsidR="005C57FB" w:rsidRPr="00750B10">
        <w:rPr>
          <w:rFonts w:eastAsia="Times New Roman" w:cstheme="minorHAnsi"/>
          <w:color w:val="000000" w:themeColor="text1"/>
          <w:sz w:val="22"/>
          <w:szCs w:val="22"/>
          <w:lang w:eastAsia="ar-SA"/>
        </w:rPr>
        <w:t xml:space="preserve"> </w:t>
      </w:r>
      <w:r w:rsidR="00E47231">
        <w:rPr>
          <w:rFonts w:eastAsia="Times New Roman" w:cstheme="minorHAnsi"/>
          <w:color w:val="000000" w:themeColor="text1"/>
          <w:sz w:val="22"/>
          <w:szCs w:val="22"/>
          <w:lang w:eastAsia="ar-SA"/>
        </w:rPr>
        <w:t>od daty zwarcia umowy do dnia 15.06.2026 r.</w:t>
      </w:r>
    </w:p>
    <w:p w14:paraId="44FC8C52" w14:textId="77777777" w:rsidR="00E47231" w:rsidRPr="00E47231" w:rsidRDefault="009C161C" w:rsidP="00E47231">
      <w:pPr>
        <w:pStyle w:val="Akapitzlist"/>
        <w:numPr>
          <w:ilvl w:val="0"/>
          <w:numId w:val="30"/>
        </w:numPr>
        <w:autoSpaceDE w:val="0"/>
        <w:spacing w:after="240" w:line="360" w:lineRule="auto"/>
        <w:ind w:left="284" w:hanging="284"/>
        <w:rPr>
          <w:rFonts w:ascii="Calibri" w:eastAsia="Times New Roman" w:hAnsi="Calibri" w:cs="Calibri"/>
          <w:bCs/>
          <w:sz w:val="22"/>
          <w:szCs w:val="22"/>
        </w:rPr>
      </w:pPr>
      <w:r w:rsidRPr="00E47231">
        <w:rPr>
          <w:rFonts w:eastAsia="Times New Roman" w:cstheme="minorHAnsi"/>
          <w:color w:val="000000" w:themeColor="text1"/>
          <w:sz w:val="22"/>
          <w:szCs w:val="22"/>
          <w:lang w:eastAsia="ar-SA"/>
        </w:rPr>
        <w:t>Miejsce dostawy i realizacji zamówienia:</w:t>
      </w:r>
      <w:r w:rsidR="00E47231" w:rsidRPr="00E47231">
        <w:rPr>
          <w:rFonts w:ascii="Times New Roman" w:hAnsi="Times New Roman" w:cs="Times New Roman"/>
          <w:sz w:val="22"/>
          <w:szCs w:val="22"/>
        </w:rPr>
        <w:t xml:space="preserve"> </w:t>
      </w:r>
    </w:p>
    <w:p w14:paraId="4EC7C644" w14:textId="6835BDA5" w:rsidR="00E47231" w:rsidRPr="00E47231" w:rsidRDefault="00E47231" w:rsidP="00E47231">
      <w:pPr>
        <w:pStyle w:val="Akapitzlist"/>
        <w:autoSpaceDE w:val="0"/>
        <w:spacing w:after="240" w:line="360" w:lineRule="auto"/>
        <w:ind w:left="284"/>
        <w:rPr>
          <w:rFonts w:ascii="Calibri" w:eastAsia="Times New Roman" w:hAnsi="Calibri" w:cs="Calibri"/>
          <w:bCs/>
          <w:sz w:val="22"/>
          <w:szCs w:val="22"/>
        </w:rPr>
      </w:pPr>
      <w:r w:rsidRPr="00E47231">
        <w:rPr>
          <w:rFonts w:ascii="Calibri" w:eastAsia="Times New Roman" w:hAnsi="Calibri" w:cs="Calibri"/>
          <w:bCs/>
          <w:sz w:val="22"/>
          <w:szCs w:val="22"/>
        </w:rPr>
        <w:t>- część 1 – Centrum Dydaktyczno-Egzaminacyjne Uniwersytetu Medycznego w Białymstoku, ul. Szpitalna;</w:t>
      </w:r>
    </w:p>
    <w:p w14:paraId="13793897" w14:textId="4B47126F" w:rsidR="00D70977" w:rsidRPr="00E47231" w:rsidRDefault="00E47231" w:rsidP="00E47231">
      <w:pPr>
        <w:pStyle w:val="Akapitzlist"/>
        <w:autoSpaceDE w:val="0"/>
        <w:spacing w:after="240"/>
        <w:ind w:left="284"/>
        <w:rPr>
          <w:rFonts w:ascii="Calibri" w:eastAsia="Times New Roman" w:hAnsi="Calibri" w:cs="Calibri"/>
          <w:bCs/>
          <w:sz w:val="22"/>
          <w:szCs w:val="22"/>
          <w:lang w:val="pl-PL"/>
        </w:rPr>
      </w:pPr>
      <w:r w:rsidRPr="00E47231">
        <w:rPr>
          <w:rFonts w:ascii="Calibri" w:eastAsia="Times New Roman" w:hAnsi="Calibri" w:cs="Calibri"/>
          <w:bCs/>
          <w:sz w:val="22"/>
          <w:szCs w:val="22"/>
          <w:lang w:val="pl-PL"/>
        </w:rPr>
        <w:t>- część 2 – Centrum Symulacji Medycznej, Centrum Pielęgniarstwa UMB, ul. Żurawia,  II piętro.</w:t>
      </w:r>
    </w:p>
    <w:p w14:paraId="0C069002" w14:textId="287961BE" w:rsidR="007E0554" w:rsidRPr="00E9725B" w:rsidRDefault="00604221" w:rsidP="00C143AE">
      <w:pPr>
        <w:pStyle w:val="Nagwek1"/>
        <w:rPr>
          <w:i w:val="0"/>
        </w:rPr>
      </w:pPr>
      <w:bookmarkStart w:id="9" w:name="_Toc207277116"/>
      <w:r w:rsidRPr="00E9725B">
        <w:rPr>
          <w:i w:val="0"/>
        </w:rPr>
        <w:t xml:space="preserve">CZĘŚĆ VII. </w:t>
      </w:r>
      <w:r w:rsidR="003C5EBD" w:rsidRPr="00E9725B">
        <w:rPr>
          <w:i w:val="0"/>
        </w:rPr>
        <w:t xml:space="preserve">Podstawy wykluczenia </w:t>
      </w:r>
      <w:r w:rsidR="008B097D" w:rsidRPr="00E9725B">
        <w:rPr>
          <w:i w:val="0"/>
        </w:rPr>
        <w:t>wraz z wykazem podmiotowych środków dowodowych</w:t>
      </w:r>
      <w:r w:rsidR="00236CD1" w:rsidRPr="00E9725B">
        <w:rPr>
          <w:i w:val="0"/>
        </w:rPr>
        <w:t xml:space="preserve"> potwierdzających brak podstaw wykluczenia</w:t>
      </w:r>
      <w:bookmarkEnd w:id="9"/>
    </w:p>
    <w:p w14:paraId="2DC8D6D7" w14:textId="17802BBC" w:rsidR="00FE25A0" w:rsidRPr="00905019" w:rsidRDefault="00FE25A0" w:rsidP="00905019">
      <w:pPr>
        <w:suppressAutoHyphens/>
        <w:autoSpaceDE w:val="0"/>
        <w:spacing w:after="0" w:line="360" w:lineRule="auto"/>
        <w:ind w:left="284" w:hanging="284"/>
        <w:rPr>
          <w:rFonts w:eastAsia="Times New Roman" w:cstheme="minorHAnsi"/>
          <w:b/>
          <w:bCs/>
          <w:lang w:eastAsia="ar-SA"/>
        </w:rPr>
      </w:pPr>
      <w:r w:rsidRPr="00905019">
        <w:rPr>
          <w:rFonts w:eastAsia="Times New Roman" w:cstheme="minorHAnsi"/>
          <w:lang w:eastAsia="ar-SA"/>
        </w:rPr>
        <w:t xml:space="preserve">1. </w:t>
      </w:r>
      <w:r w:rsidR="007E0554" w:rsidRPr="00905019">
        <w:rPr>
          <w:rFonts w:eastAsia="Times New Roman" w:cstheme="minorHAnsi"/>
          <w:lang w:eastAsia="ar-SA"/>
        </w:rPr>
        <w:t xml:space="preserve"> </w:t>
      </w:r>
      <w:r w:rsidR="003C5EBD" w:rsidRPr="003C5EBD">
        <w:rPr>
          <w:rFonts w:cstheme="minorHAnsi"/>
        </w:rPr>
        <w:t>Zgodnie z art. 108 ust. 1 ustawy Pzp</w:t>
      </w:r>
      <w:r w:rsidR="003C5EBD" w:rsidRPr="003D4D85">
        <w:rPr>
          <w:rFonts w:cstheme="minorHAnsi"/>
        </w:rPr>
        <w:t xml:space="preserve"> </w:t>
      </w:r>
      <w:r w:rsidR="003C5EBD">
        <w:rPr>
          <w:rFonts w:eastAsia="Times New Roman" w:cstheme="minorHAnsi"/>
          <w:lang w:eastAsia="ar-SA"/>
        </w:rPr>
        <w:t>z</w:t>
      </w:r>
      <w:r w:rsidRPr="00905019">
        <w:rPr>
          <w:rFonts w:eastAsia="Times New Roman" w:cstheme="minorHAnsi"/>
          <w:lang w:eastAsia="ar-SA"/>
        </w:rPr>
        <w:t xml:space="preserve"> postępowania o udzielenie zamówienia wyklucza się wykonawcę</w:t>
      </w:r>
      <w:r w:rsidR="007E0554" w:rsidRPr="00905019">
        <w:rPr>
          <w:rFonts w:eastAsia="Times New Roman" w:cstheme="minorHAnsi"/>
          <w:lang w:eastAsia="ar-SA"/>
        </w:rPr>
        <w:t>:</w:t>
      </w:r>
    </w:p>
    <w:p w14:paraId="07E5432E" w14:textId="2862EB5E" w:rsidR="007E0554" w:rsidRPr="00905019" w:rsidRDefault="007E0554" w:rsidP="00905019">
      <w:pPr>
        <w:autoSpaceDE w:val="0"/>
        <w:spacing w:after="0" w:line="360" w:lineRule="auto"/>
        <w:ind w:left="851" w:hanging="567"/>
        <w:rPr>
          <w:rFonts w:eastAsia="Times New Roman" w:cstheme="minorHAnsi"/>
          <w:lang w:eastAsia="ar-SA"/>
        </w:rPr>
      </w:pPr>
      <w:r w:rsidRPr="00905019">
        <w:rPr>
          <w:rFonts w:eastAsia="Times New Roman" w:cstheme="minorHAnsi"/>
          <w:lang w:eastAsia="ar-SA"/>
        </w:rPr>
        <w:t>1</w:t>
      </w:r>
      <w:r w:rsidR="00CB6B50" w:rsidRPr="00905019">
        <w:rPr>
          <w:rFonts w:eastAsia="Times New Roman" w:cstheme="minorHAnsi"/>
          <w:lang w:eastAsia="ar-SA"/>
        </w:rPr>
        <w:t>)</w:t>
      </w:r>
      <w:r w:rsidRPr="00905019">
        <w:rPr>
          <w:rFonts w:eastAsia="Times New Roman" w:cstheme="minorHAnsi"/>
          <w:lang w:eastAsia="ar-SA"/>
        </w:rPr>
        <w:t xml:space="preserve"> będącego osobą fizyczną, którego prawomocnie skazano za przestępstwo:</w:t>
      </w:r>
    </w:p>
    <w:p w14:paraId="014EEDEB" w14:textId="1AB688BE" w:rsidR="007E0554" w:rsidRPr="00905019" w:rsidRDefault="007E0554" w:rsidP="00905019">
      <w:pPr>
        <w:autoSpaceDE w:val="0"/>
        <w:spacing w:after="0" w:line="360" w:lineRule="auto"/>
        <w:ind w:left="993" w:hanging="426"/>
        <w:rPr>
          <w:rFonts w:eastAsia="Times New Roman" w:cstheme="minorHAnsi"/>
          <w:lang w:eastAsia="ar-SA"/>
        </w:rPr>
      </w:pPr>
      <w:r w:rsidRPr="00905019">
        <w:rPr>
          <w:rFonts w:eastAsia="Times New Roman" w:cstheme="minorHAnsi"/>
          <w:lang w:eastAsia="ar-SA"/>
        </w:rPr>
        <w:t xml:space="preserve">a) </w:t>
      </w:r>
      <w:r w:rsidR="00CB6B50" w:rsidRPr="00905019">
        <w:rPr>
          <w:rFonts w:eastAsia="Times New Roman" w:cstheme="minorHAnsi"/>
          <w:lang w:eastAsia="ar-SA"/>
        </w:rPr>
        <w:tab/>
      </w:r>
      <w:r w:rsidRPr="00905019">
        <w:rPr>
          <w:rFonts w:eastAsia="Times New Roman" w:cstheme="minorHAnsi"/>
          <w:lang w:eastAsia="ar-SA"/>
        </w:rPr>
        <w:t>udziału w zorganizowanej grupie przestępczej albo związku mającym na celu popełnienie przestępstwa lub przestępstwa skarbowego, o którym mowa w art. 258 Kodeks</w:t>
      </w:r>
      <w:r w:rsidR="00CB6B50" w:rsidRPr="00905019">
        <w:rPr>
          <w:rFonts w:eastAsia="Times New Roman" w:cstheme="minorHAnsi"/>
          <w:lang w:eastAsia="ar-SA"/>
        </w:rPr>
        <w:t>u</w:t>
      </w:r>
      <w:r w:rsidRPr="00905019">
        <w:rPr>
          <w:rFonts w:eastAsia="Times New Roman" w:cstheme="minorHAnsi"/>
          <w:lang w:eastAsia="ar-SA"/>
        </w:rPr>
        <w:t xml:space="preserve"> karn</w:t>
      </w:r>
      <w:r w:rsidR="00CB6B50" w:rsidRPr="00905019">
        <w:rPr>
          <w:rFonts w:eastAsia="Times New Roman" w:cstheme="minorHAnsi"/>
          <w:lang w:eastAsia="ar-SA"/>
        </w:rPr>
        <w:t>ego,</w:t>
      </w:r>
    </w:p>
    <w:p w14:paraId="4C09F84F" w14:textId="67A89EEA" w:rsidR="007E0554" w:rsidRPr="00905019" w:rsidRDefault="007E0554" w:rsidP="00905019">
      <w:pPr>
        <w:autoSpaceDE w:val="0"/>
        <w:spacing w:after="0" w:line="360" w:lineRule="auto"/>
        <w:ind w:left="993" w:hanging="426"/>
        <w:rPr>
          <w:rFonts w:eastAsia="Times New Roman" w:cstheme="minorHAnsi"/>
          <w:lang w:eastAsia="ar-SA"/>
        </w:rPr>
      </w:pPr>
      <w:r w:rsidRPr="00905019">
        <w:rPr>
          <w:rFonts w:eastAsia="Times New Roman" w:cstheme="minorHAnsi"/>
          <w:lang w:eastAsia="ar-SA"/>
        </w:rPr>
        <w:t xml:space="preserve">b) </w:t>
      </w:r>
      <w:r w:rsidR="00CB6B50" w:rsidRPr="00905019">
        <w:rPr>
          <w:rFonts w:eastAsia="Times New Roman" w:cstheme="minorHAnsi"/>
          <w:lang w:eastAsia="ar-SA"/>
        </w:rPr>
        <w:tab/>
      </w:r>
      <w:r w:rsidRPr="00905019">
        <w:rPr>
          <w:rFonts w:eastAsia="Times New Roman" w:cstheme="minorHAnsi"/>
          <w:lang w:eastAsia="ar-SA"/>
        </w:rPr>
        <w:t>handlu ludźmi, o którym mowa w art. 189a Kodeksu karnego,</w:t>
      </w:r>
    </w:p>
    <w:p w14:paraId="3587C16C" w14:textId="1FDACCD2" w:rsidR="007E0554" w:rsidRPr="00905019" w:rsidRDefault="007E0554" w:rsidP="00905019">
      <w:pPr>
        <w:autoSpaceDE w:val="0"/>
        <w:spacing w:after="0" w:line="360" w:lineRule="auto"/>
        <w:ind w:left="993" w:hanging="426"/>
        <w:rPr>
          <w:rFonts w:eastAsia="Times New Roman" w:cstheme="minorHAnsi"/>
          <w:color w:val="000000" w:themeColor="text1"/>
          <w:lang w:eastAsia="ar-SA"/>
        </w:rPr>
      </w:pPr>
      <w:r w:rsidRPr="00905019">
        <w:rPr>
          <w:rFonts w:eastAsia="Times New Roman" w:cstheme="minorHAnsi"/>
          <w:lang w:eastAsia="ar-SA"/>
        </w:rPr>
        <w:lastRenderedPageBreak/>
        <w:t xml:space="preserve">c) </w:t>
      </w:r>
      <w:r w:rsidR="00CB6B50" w:rsidRPr="00905019">
        <w:rPr>
          <w:rFonts w:eastAsia="Times New Roman" w:cstheme="minorHAnsi"/>
          <w:lang w:eastAsia="ar-SA"/>
        </w:rPr>
        <w:tab/>
      </w:r>
      <w:r w:rsidR="00813394" w:rsidRPr="00813394">
        <w:rPr>
          <w:rFonts w:eastAsia="Times New Roman" w:cstheme="minorHAnsi"/>
          <w:color w:val="000000" w:themeColor="text1"/>
          <w:lang w:eastAsia="ar-SA"/>
        </w:rPr>
        <w:t xml:space="preserve">o którym mowa w art. 228-230a, art. 250a Kodeksu karnego, w art. 46-48 ustawy z dnia 25 czerwca 2010 r. o sporcie (Dz. U. z 2020 r. poz. 1133 oraz z 2021 r. poz. 2054) lub w art. 54 </w:t>
      </w:r>
      <w:r w:rsidR="00E007E5">
        <w:rPr>
          <w:rFonts w:eastAsia="Times New Roman" w:cstheme="minorHAnsi"/>
          <w:color w:val="000000" w:themeColor="text1"/>
          <w:lang w:eastAsia="ar-SA"/>
        </w:rPr>
        <w:br/>
      </w:r>
      <w:r w:rsidR="00813394" w:rsidRPr="00813394">
        <w:rPr>
          <w:rFonts w:eastAsia="Times New Roman" w:cstheme="minorHAnsi"/>
          <w:color w:val="000000" w:themeColor="text1"/>
          <w:lang w:eastAsia="ar-SA"/>
        </w:rPr>
        <w:t>ust. 1-4 ustawy z dnia 12 maja 2011 r. o refundacji leków, środków spożywczych specjalnego przeznaczenia żywieniowego oraz wyrobów medycznych (Dz. U. z 2021 r. poz. 523, 1292, 1559 i 2054),</w:t>
      </w:r>
    </w:p>
    <w:p w14:paraId="34141F8E" w14:textId="5A8F242D" w:rsidR="007E0554" w:rsidRPr="00905019" w:rsidRDefault="007E0554" w:rsidP="00905019">
      <w:pPr>
        <w:autoSpaceDE w:val="0"/>
        <w:spacing w:after="0" w:line="360" w:lineRule="auto"/>
        <w:ind w:left="993" w:hanging="426"/>
        <w:rPr>
          <w:rFonts w:eastAsia="Times New Roman" w:cstheme="minorHAnsi"/>
          <w:lang w:eastAsia="ar-SA"/>
        </w:rPr>
      </w:pPr>
      <w:r w:rsidRPr="00905019">
        <w:rPr>
          <w:rFonts w:eastAsia="Times New Roman" w:cstheme="minorHAnsi"/>
          <w:lang w:eastAsia="ar-SA"/>
        </w:rPr>
        <w:t xml:space="preserve">d) </w:t>
      </w:r>
      <w:r w:rsidR="00CB6B50" w:rsidRPr="00905019">
        <w:rPr>
          <w:rFonts w:eastAsia="Times New Roman" w:cstheme="minorHAnsi"/>
          <w:lang w:eastAsia="ar-SA"/>
        </w:rPr>
        <w:tab/>
      </w:r>
      <w:r w:rsidRPr="00905019">
        <w:rPr>
          <w:rFonts w:eastAsia="Times New Roman" w:cstheme="minorHAnsi"/>
          <w:lang w:eastAsia="ar-S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30B63D4" w14:textId="406BAE49" w:rsidR="007E0554" w:rsidRPr="00905019" w:rsidRDefault="007E0554" w:rsidP="00905019">
      <w:pPr>
        <w:autoSpaceDE w:val="0"/>
        <w:spacing w:after="0" w:line="360" w:lineRule="auto"/>
        <w:ind w:left="993" w:hanging="426"/>
        <w:rPr>
          <w:rFonts w:eastAsia="Times New Roman" w:cstheme="minorHAnsi"/>
          <w:lang w:eastAsia="ar-SA"/>
        </w:rPr>
      </w:pPr>
      <w:r w:rsidRPr="00905019">
        <w:rPr>
          <w:rFonts w:eastAsia="Times New Roman" w:cstheme="minorHAnsi"/>
          <w:lang w:eastAsia="ar-SA"/>
        </w:rPr>
        <w:t xml:space="preserve">e) </w:t>
      </w:r>
      <w:r w:rsidR="00CB6B50" w:rsidRPr="00905019">
        <w:rPr>
          <w:rFonts w:eastAsia="Times New Roman" w:cstheme="minorHAnsi"/>
          <w:color w:val="FF0000"/>
          <w:lang w:eastAsia="ar-SA"/>
        </w:rPr>
        <w:tab/>
      </w:r>
      <w:r w:rsidRPr="00905019">
        <w:rPr>
          <w:rFonts w:eastAsia="Times New Roman" w:cstheme="minorHAnsi"/>
          <w:lang w:eastAsia="ar-SA"/>
        </w:rPr>
        <w:t>o charakterze terrorystycznym, o którym mowa w art. 115 § 20 Kodeksu karnego, lub mające na celu popełnienie tego przestępstwa,</w:t>
      </w:r>
    </w:p>
    <w:p w14:paraId="3F0A9055" w14:textId="27F05421" w:rsidR="007E0554" w:rsidRPr="00905019" w:rsidRDefault="007E0554" w:rsidP="00905019">
      <w:pPr>
        <w:autoSpaceDE w:val="0"/>
        <w:spacing w:after="0" w:line="360" w:lineRule="auto"/>
        <w:ind w:left="993" w:hanging="426"/>
        <w:rPr>
          <w:rFonts w:eastAsia="Times New Roman" w:cstheme="minorHAnsi"/>
          <w:lang w:eastAsia="ar-SA"/>
        </w:rPr>
      </w:pPr>
      <w:r w:rsidRPr="00905019">
        <w:rPr>
          <w:rFonts w:eastAsia="Times New Roman" w:cstheme="minorHAnsi"/>
          <w:lang w:eastAsia="ar-SA"/>
        </w:rPr>
        <w:t xml:space="preserve">f) </w:t>
      </w:r>
      <w:r w:rsidR="00CB6B50" w:rsidRPr="00905019">
        <w:rPr>
          <w:rFonts w:eastAsia="Times New Roman" w:cstheme="minorHAnsi"/>
          <w:lang w:eastAsia="ar-SA"/>
        </w:rPr>
        <w:tab/>
      </w:r>
      <w:r w:rsidRPr="00905019">
        <w:rPr>
          <w:rFonts w:eastAsia="Times New Roman" w:cstheme="minorHAnsi"/>
          <w:lang w:eastAsia="ar-SA"/>
        </w:rPr>
        <w:t>powierzenia wykonywania pracy małoletniemu cudz</w:t>
      </w:r>
      <w:r w:rsidR="00CB6B50" w:rsidRPr="00905019">
        <w:rPr>
          <w:rFonts w:eastAsia="Times New Roman" w:cstheme="minorHAnsi"/>
          <w:lang w:eastAsia="ar-SA"/>
        </w:rPr>
        <w:t xml:space="preserve">oziemcowi, o którym mowa w art. </w:t>
      </w:r>
      <w:r w:rsidRPr="00905019">
        <w:rPr>
          <w:rFonts w:eastAsia="Times New Roman" w:cstheme="minorHAnsi"/>
          <w:lang w:eastAsia="ar-SA"/>
        </w:rPr>
        <w:t xml:space="preserve">9 </w:t>
      </w:r>
      <w:r w:rsidR="00CB6B50" w:rsidRPr="00905019">
        <w:rPr>
          <w:rFonts w:eastAsia="Times New Roman" w:cstheme="minorHAnsi"/>
          <w:lang w:eastAsia="ar-SA"/>
        </w:rPr>
        <w:br/>
      </w:r>
      <w:r w:rsidRPr="00905019">
        <w:rPr>
          <w:rFonts w:eastAsia="Times New Roman" w:cstheme="minorHAnsi"/>
          <w:lang w:eastAsia="ar-SA"/>
        </w:rPr>
        <w:t xml:space="preserve">ust. 2 ustawy z dnia 15 czerwca 2012 r. o skutkach powierzania wykonywania pracy cudzoziemcom przebywającym wbrew przepisom na terytorium Rzeczypospolitej Polskiej </w:t>
      </w:r>
      <w:r w:rsidR="00E007E5">
        <w:rPr>
          <w:rFonts w:eastAsia="Times New Roman" w:cstheme="minorHAnsi"/>
          <w:lang w:eastAsia="ar-SA"/>
        </w:rPr>
        <w:br/>
      </w:r>
      <w:r w:rsidRPr="00905019">
        <w:rPr>
          <w:rFonts w:eastAsia="Times New Roman" w:cstheme="minorHAnsi"/>
          <w:lang w:eastAsia="ar-SA"/>
        </w:rPr>
        <w:t>(Dz. U. poz. 769),</w:t>
      </w:r>
    </w:p>
    <w:p w14:paraId="134FEF1D" w14:textId="20BF2D76" w:rsidR="007E0554" w:rsidRPr="00905019" w:rsidRDefault="007E0554" w:rsidP="00905019">
      <w:pPr>
        <w:autoSpaceDE w:val="0"/>
        <w:spacing w:after="0" w:line="360" w:lineRule="auto"/>
        <w:ind w:left="993" w:hanging="426"/>
        <w:rPr>
          <w:rFonts w:eastAsia="Times New Roman" w:cstheme="minorHAnsi"/>
          <w:lang w:eastAsia="ar-SA"/>
        </w:rPr>
      </w:pPr>
      <w:r w:rsidRPr="00905019">
        <w:rPr>
          <w:rFonts w:eastAsia="Times New Roman" w:cstheme="minorHAnsi"/>
          <w:lang w:eastAsia="ar-SA"/>
        </w:rPr>
        <w:t xml:space="preserve">g) </w:t>
      </w:r>
      <w:r w:rsidR="00CB6B50" w:rsidRPr="00905019">
        <w:rPr>
          <w:rFonts w:eastAsia="Times New Roman" w:cstheme="minorHAnsi"/>
          <w:lang w:eastAsia="ar-SA"/>
        </w:rPr>
        <w:tab/>
      </w:r>
      <w:r w:rsidRPr="00905019">
        <w:rPr>
          <w:rFonts w:eastAsia="Times New Roman" w:cstheme="minorHAnsi"/>
          <w:lang w:eastAsia="ar-S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C94E407" w14:textId="613FDE8F" w:rsidR="007E0554" w:rsidRPr="00905019" w:rsidRDefault="007E0554" w:rsidP="00905019">
      <w:pPr>
        <w:autoSpaceDE w:val="0"/>
        <w:spacing w:after="0" w:line="360" w:lineRule="auto"/>
        <w:ind w:left="993" w:hanging="426"/>
        <w:rPr>
          <w:rFonts w:eastAsia="Times New Roman" w:cstheme="minorHAnsi"/>
          <w:lang w:eastAsia="ar-SA"/>
        </w:rPr>
      </w:pPr>
      <w:r w:rsidRPr="00905019">
        <w:rPr>
          <w:rFonts w:eastAsia="Times New Roman" w:cstheme="minorHAnsi"/>
          <w:lang w:eastAsia="ar-SA"/>
        </w:rPr>
        <w:t xml:space="preserve">h) </w:t>
      </w:r>
      <w:r w:rsidR="00CB6B50" w:rsidRPr="00905019">
        <w:rPr>
          <w:rFonts w:eastAsia="Times New Roman" w:cstheme="minorHAnsi"/>
          <w:lang w:eastAsia="ar-SA"/>
        </w:rPr>
        <w:tab/>
      </w:r>
      <w:r w:rsidRPr="00905019">
        <w:rPr>
          <w:rFonts w:eastAsia="Times New Roman" w:cstheme="minorHAnsi"/>
          <w:lang w:eastAsia="ar-SA"/>
        </w:rPr>
        <w:t>o którym mowa w art. 9 ust. 1 i 3 lub art. 10 ustawy z dnia 15 czerwca 2012 r. o skutkach powierzania wykonywania pracy cudzoziemcom przebywającym wbrew przepisom na terytorium Rzeczypospolitej Polskiej (Dz. U. z 2012 poz. 769 ze zm.)</w:t>
      </w:r>
    </w:p>
    <w:p w14:paraId="76FCDF18" w14:textId="77777777" w:rsidR="007E0554" w:rsidRPr="00905019" w:rsidRDefault="007E0554" w:rsidP="00905019">
      <w:pPr>
        <w:autoSpaceDE w:val="0"/>
        <w:spacing w:after="0" w:line="360" w:lineRule="auto"/>
        <w:ind w:left="851" w:firstLine="142"/>
        <w:rPr>
          <w:rFonts w:eastAsia="Times New Roman" w:cstheme="minorHAnsi"/>
          <w:lang w:eastAsia="ar-SA"/>
        </w:rPr>
      </w:pPr>
      <w:r w:rsidRPr="00905019">
        <w:rPr>
          <w:rFonts w:eastAsia="Times New Roman" w:cstheme="minorHAnsi"/>
          <w:lang w:eastAsia="ar-SA"/>
        </w:rPr>
        <w:t>- lub za odpowiedni czyn zabroniony określony w przepisach prawa obcego;</w:t>
      </w:r>
    </w:p>
    <w:p w14:paraId="63C4CC30" w14:textId="49D84689" w:rsidR="007E0554" w:rsidRPr="00905019" w:rsidRDefault="007E0554" w:rsidP="00905019">
      <w:pPr>
        <w:autoSpaceDE w:val="0"/>
        <w:spacing w:after="0" w:line="360" w:lineRule="auto"/>
        <w:ind w:left="567" w:hanging="283"/>
        <w:rPr>
          <w:rFonts w:eastAsia="Times New Roman" w:cstheme="minorHAnsi"/>
          <w:lang w:eastAsia="ar-SA"/>
        </w:rPr>
      </w:pPr>
      <w:r w:rsidRPr="00905019">
        <w:rPr>
          <w:rFonts w:eastAsia="Times New Roman" w:cstheme="minorHAnsi"/>
          <w:lang w:eastAsia="ar-SA"/>
        </w:rPr>
        <w:t>2</w:t>
      </w:r>
      <w:r w:rsidR="00CB6B50" w:rsidRPr="00905019">
        <w:rPr>
          <w:rFonts w:eastAsia="Times New Roman" w:cstheme="minorHAnsi"/>
          <w:lang w:eastAsia="ar-SA"/>
        </w:rPr>
        <w:t>)</w:t>
      </w:r>
      <w:r w:rsidRPr="00905019">
        <w:rPr>
          <w:rFonts w:eastAsia="Times New Roman" w:cstheme="minorHAnsi"/>
          <w:lang w:eastAsia="ar-SA"/>
        </w:rPr>
        <w:t xml:space="preserve"> jeżeli urzędującego członka jego organu zarządzającego lub nadzorczego, wspólnika spółki </w:t>
      </w:r>
      <w:r w:rsidR="00CB6B50" w:rsidRPr="00905019">
        <w:rPr>
          <w:rFonts w:eastAsia="Times New Roman" w:cstheme="minorHAnsi"/>
          <w:lang w:eastAsia="ar-SA"/>
        </w:rPr>
        <w:br/>
      </w:r>
      <w:r w:rsidRPr="00905019">
        <w:rPr>
          <w:rFonts w:eastAsia="Times New Roman" w:cstheme="minorHAnsi"/>
          <w:lang w:eastAsia="ar-SA"/>
        </w:rPr>
        <w:t>w spółce jawnej lub partnerskiej albo komplementariusza w spółce komandytowej lub komandytowo-akcyjnej lub prokurenta prawomocnie skazano za przestępstwo, o który</w:t>
      </w:r>
      <w:r w:rsidR="00CB6B50" w:rsidRPr="00905019">
        <w:rPr>
          <w:rFonts w:eastAsia="Times New Roman" w:cstheme="minorHAnsi"/>
          <w:lang w:eastAsia="ar-SA"/>
        </w:rPr>
        <w:t xml:space="preserve">m mowa </w:t>
      </w:r>
      <w:r w:rsidR="00E007E5">
        <w:rPr>
          <w:rFonts w:eastAsia="Times New Roman" w:cstheme="minorHAnsi"/>
          <w:lang w:eastAsia="ar-SA"/>
        </w:rPr>
        <w:br/>
      </w:r>
      <w:r w:rsidR="00CB6B50" w:rsidRPr="00905019">
        <w:rPr>
          <w:rFonts w:eastAsia="Times New Roman" w:cstheme="minorHAnsi"/>
          <w:lang w:eastAsia="ar-SA"/>
        </w:rPr>
        <w:t>w pkt 1</w:t>
      </w:r>
      <w:r w:rsidR="00280A46" w:rsidRPr="00905019">
        <w:rPr>
          <w:rFonts w:eastAsia="Times New Roman" w:cstheme="minorHAnsi"/>
          <w:lang w:eastAsia="ar-SA"/>
        </w:rPr>
        <w:t>)</w:t>
      </w:r>
      <w:r w:rsidRPr="00905019">
        <w:rPr>
          <w:rFonts w:eastAsia="Times New Roman" w:cstheme="minorHAnsi"/>
          <w:lang w:eastAsia="ar-SA"/>
        </w:rPr>
        <w:t>;</w:t>
      </w:r>
    </w:p>
    <w:p w14:paraId="0FDA3CA2" w14:textId="455700A5" w:rsidR="007E0554" w:rsidRPr="00905019" w:rsidRDefault="00280A46" w:rsidP="00905019">
      <w:pPr>
        <w:autoSpaceDE w:val="0"/>
        <w:spacing w:after="0" w:line="360" w:lineRule="auto"/>
        <w:ind w:left="567" w:hanging="283"/>
        <w:rPr>
          <w:rFonts w:eastAsia="Times New Roman" w:cstheme="minorHAnsi"/>
          <w:lang w:eastAsia="ar-SA"/>
        </w:rPr>
      </w:pPr>
      <w:r w:rsidRPr="00905019">
        <w:rPr>
          <w:rFonts w:eastAsia="Times New Roman" w:cstheme="minorHAnsi"/>
          <w:lang w:eastAsia="ar-SA"/>
        </w:rPr>
        <w:t>3)</w:t>
      </w:r>
      <w:r w:rsidR="007E0554" w:rsidRPr="00905019">
        <w:rPr>
          <w:rFonts w:eastAsia="Times New Roman" w:cstheme="minorHAnsi"/>
          <w:lang w:eastAsia="ar-SA"/>
        </w:rPr>
        <w:t xml:space="preserve"> wobec którego wydano prawomocny wyrok sądu lub ostateczną decyzję administracyjną </w:t>
      </w:r>
      <w:r w:rsidR="00CB6B50" w:rsidRPr="00905019">
        <w:rPr>
          <w:rFonts w:eastAsia="Times New Roman" w:cstheme="minorHAnsi"/>
          <w:lang w:eastAsia="ar-SA"/>
        </w:rPr>
        <w:br/>
      </w:r>
      <w:r w:rsidR="007E0554" w:rsidRPr="00905019">
        <w:rPr>
          <w:rFonts w:eastAsia="Times New Roman" w:cstheme="minorHAnsi"/>
          <w:lang w:eastAsia="ar-SA"/>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254DB9B" w14:textId="3AC3B0DE" w:rsidR="007E0554" w:rsidRPr="00905019" w:rsidRDefault="00280A46" w:rsidP="00905019">
      <w:pPr>
        <w:autoSpaceDE w:val="0"/>
        <w:spacing w:after="0" w:line="360" w:lineRule="auto"/>
        <w:ind w:left="567" w:hanging="283"/>
        <w:rPr>
          <w:rFonts w:eastAsia="Times New Roman" w:cstheme="minorHAnsi"/>
          <w:lang w:eastAsia="ar-SA"/>
        </w:rPr>
      </w:pPr>
      <w:r w:rsidRPr="00905019">
        <w:rPr>
          <w:rFonts w:eastAsia="Times New Roman" w:cstheme="minorHAnsi"/>
          <w:lang w:eastAsia="ar-SA"/>
        </w:rPr>
        <w:t>4)</w:t>
      </w:r>
      <w:r w:rsidR="007E0554" w:rsidRPr="00905019">
        <w:rPr>
          <w:rFonts w:eastAsia="Times New Roman" w:cstheme="minorHAnsi"/>
          <w:lang w:eastAsia="ar-SA"/>
        </w:rPr>
        <w:t xml:space="preserve"> wobec którego prawomocnie orzeczono zakaz ubiegania się o zamówienia publiczne;</w:t>
      </w:r>
    </w:p>
    <w:p w14:paraId="4C79B175" w14:textId="68899198" w:rsidR="007E0554" w:rsidRPr="00905019" w:rsidRDefault="00280A46" w:rsidP="00905019">
      <w:pPr>
        <w:autoSpaceDE w:val="0"/>
        <w:spacing w:after="0" w:line="360" w:lineRule="auto"/>
        <w:ind w:left="567" w:hanging="283"/>
        <w:rPr>
          <w:rFonts w:eastAsia="Times New Roman" w:cstheme="minorHAnsi"/>
          <w:lang w:eastAsia="ar-SA"/>
        </w:rPr>
      </w:pPr>
      <w:r w:rsidRPr="00905019">
        <w:rPr>
          <w:rFonts w:eastAsia="Times New Roman" w:cstheme="minorHAnsi"/>
          <w:lang w:eastAsia="ar-SA"/>
        </w:rPr>
        <w:lastRenderedPageBreak/>
        <w:t>5)</w:t>
      </w:r>
      <w:r w:rsidR="00CB6B50" w:rsidRPr="00905019">
        <w:rPr>
          <w:rFonts w:eastAsia="Times New Roman" w:cstheme="minorHAnsi"/>
          <w:lang w:eastAsia="ar-SA"/>
        </w:rPr>
        <w:t xml:space="preserve"> jeżeli z</w:t>
      </w:r>
      <w:r w:rsidR="007E0554" w:rsidRPr="00905019">
        <w:rPr>
          <w:rFonts w:eastAsia="Times New Roman" w:cstheme="minorHAnsi"/>
          <w:lang w:eastAsia="ar-SA"/>
        </w:rPr>
        <w:t>amawiający może stwierdzić, na podstaw</w:t>
      </w:r>
      <w:r w:rsidR="00CB6B50" w:rsidRPr="00905019">
        <w:rPr>
          <w:rFonts w:eastAsia="Times New Roman" w:cstheme="minorHAnsi"/>
          <w:lang w:eastAsia="ar-SA"/>
        </w:rPr>
        <w:t xml:space="preserve">ie wiarygodnych przesłanek, że wykonawca zawarł </w:t>
      </w:r>
      <w:r w:rsidR="006417A0">
        <w:rPr>
          <w:rFonts w:eastAsia="Times New Roman" w:cstheme="minorHAnsi"/>
          <w:lang w:eastAsia="ar-SA"/>
        </w:rPr>
        <w:br/>
      </w:r>
      <w:r w:rsidR="00CB6B50" w:rsidRPr="00905019">
        <w:rPr>
          <w:rFonts w:eastAsia="Times New Roman" w:cstheme="minorHAnsi"/>
          <w:lang w:eastAsia="ar-SA"/>
        </w:rPr>
        <w:t>z innymi w</w:t>
      </w:r>
      <w:r w:rsidR="007E0554" w:rsidRPr="00905019">
        <w:rPr>
          <w:rFonts w:eastAsia="Times New Roman" w:cstheme="minorHAnsi"/>
          <w:lang w:eastAsia="ar-SA"/>
        </w:rPr>
        <w:t xml:space="preserve">ykonawcami porozumienie mające na celu zakłócenie konkurencji, w </w:t>
      </w:r>
      <w:r w:rsidR="004A582A" w:rsidRPr="00905019">
        <w:rPr>
          <w:rFonts w:eastAsia="Times New Roman" w:cstheme="minorHAnsi"/>
          <w:lang w:eastAsia="ar-SA"/>
        </w:rPr>
        <w:t>szczególności,</w:t>
      </w:r>
      <w:r w:rsidR="007E0554" w:rsidRPr="00905019">
        <w:rPr>
          <w:rFonts w:eastAsia="Times New Roman" w:cstheme="minorHAnsi"/>
          <w:lang w:eastAsia="ar-SA"/>
        </w:rPr>
        <w:t xml:space="preserve"> jeżeli należąc do tej samej grupy kapitałowej w rozumieniu ustawy z dnia 16 lutego 2007 r. o ochr</w:t>
      </w:r>
      <w:r w:rsidRPr="00905019">
        <w:rPr>
          <w:rFonts w:eastAsia="Times New Roman" w:cstheme="minorHAnsi"/>
          <w:lang w:eastAsia="ar-SA"/>
        </w:rPr>
        <w:t>onie konkurencji i konsumentów</w:t>
      </w:r>
      <w:r w:rsidR="007E0554" w:rsidRPr="00905019">
        <w:rPr>
          <w:rFonts w:eastAsia="Times New Roman" w:cstheme="minorHAnsi"/>
          <w:lang w:eastAsia="ar-SA"/>
        </w:rPr>
        <w:t>, złożyli odrębne oferty, oferty częściowe lub wnioski o dopuszczenie do udziału w postępowaniu, chyba że wykażą, że przygotowali te oferty lub wnioski niezależnie od siebie;</w:t>
      </w:r>
    </w:p>
    <w:p w14:paraId="0CE6C2B0" w14:textId="4CAB73E2" w:rsidR="00FE25A0" w:rsidRPr="00905019" w:rsidRDefault="00280A46" w:rsidP="00E007E5">
      <w:pPr>
        <w:autoSpaceDE w:val="0"/>
        <w:spacing w:after="0" w:line="360" w:lineRule="auto"/>
        <w:ind w:left="567" w:hanging="283"/>
        <w:rPr>
          <w:rFonts w:eastAsia="Times New Roman" w:cstheme="minorHAnsi"/>
          <w:lang w:eastAsia="ar-SA"/>
        </w:rPr>
      </w:pPr>
      <w:r w:rsidRPr="00905019">
        <w:rPr>
          <w:rFonts w:eastAsia="Times New Roman" w:cstheme="minorHAnsi"/>
          <w:lang w:eastAsia="ar-SA"/>
        </w:rPr>
        <w:t>6)</w:t>
      </w:r>
      <w:r w:rsidR="007E0554" w:rsidRPr="00905019">
        <w:rPr>
          <w:rFonts w:eastAsia="Times New Roman" w:cstheme="minorHAnsi"/>
          <w:lang w:eastAsia="ar-SA"/>
        </w:rPr>
        <w:t xml:space="preserve"> jeżeli, w przypadkach, o których mowa w art. 85 ust. 1 ustawy, doszło do zakłócenia konkurencji wynikającego z wcz</w:t>
      </w:r>
      <w:r w:rsidRPr="00905019">
        <w:rPr>
          <w:rFonts w:eastAsia="Times New Roman" w:cstheme="minorHAnsi"/>
          <w:lang w:eastAsia="ar-SA"/>
        </w:rPr>
        <w:t>eśniejszego zaangażowania tego w</w:t>
      </w:r>
      <w:r w:rsidR="007E0554" w:rsidRPr="00905019">
        <w:rPr>
          <w:rFonts w:eastAsia="Times New Roman" w:cstheme="minorHAnsi"/>
          <w:lang w:eastAsia="ar-SA"/>
        </w:rPr>
        <w:t xml:space="preserve">ykonawcy lub podmiotu, który należy </w:t>
      </w:r>
      <w:r w:rsidR="00CB6B50" w:rsidRPr="00905019">
        <w:rPr>
          <w:rFonts w:eastAsia="Times New Roman" w:cstheme="minorHAnsi"/>
          <w:lang w:eastAsia="ar-SA"/>
        </w:rPr>
        <w:br/>
      </w:r>
      <w:r w:rsidRPr="00905019">
        <w:rPr>
          <w:rFonts w:eastAsia="Times New Roman" w:cstheme="minorHAnsi"/>
          <w:lang w:eastAsia="ar-SA"/>
        </w:rPr>
        <w:t>z w</w:t>
      </w:r>
      <w:r w:rsidR="007E0554" w:rsidRPr="00905019">
        <w:rPr>
          <w:rFonts w:eastAsia="Times New Roman" w:cstheme="minorHAnsi"/>
          <w:lang w:eastAsia="ar-SA"/>
        </w:rPr>
        <w:t xml:space="preserve">ykonawcą do tej samej grupy kapitałowej w rozumieniu ustawy z dnia 16 lutego 2007 r. </w:t>
      </w:r>
      <w:r w:rsidR="00CB6B50" w:rsidRPr="00905019">
        <w:rPr>
          <w:rFonts w:eastAsia="Times New Roman" w:cstheme="minorHAnsi"/>
          <w:lang w:eastAsia="ar-SA"/>
        </w:rPr>
        <w:br/>
      </w:r>
      <w:r w:rsidR="007E0554" w:rsidRPr="00905019">
        <w:rPr>
          <w:rFonts w:eastAsia="Times New Roman" w:cstheme="minorHAnsi"/>
          <w:lang w:eastAsia="ar-SA"/>
        </w:rPr>
        <w:t xml:space="preserve">o ochronie konkurencji i konsumentów, chyba że spowodowane tym zakłócenie konkurencji może być wyeliminowane w inny sposób niż przez wykluczenie Wykonawcy z udziału w postępowaniu </w:t>
      </w:r>
      <w:r w:rsidR="00E007E5">
        <w:rPr>
          <w:rFonts w:eastAsia="Times New Roman" w:cstheme="minorHAnsi"/>
          <w:lang w:eastAsia="ar-SA"/>
        </w:rPr>
        <w:br/>
      </w:r>
      <w:r w:rsidR="007E0554" w:rsidRPr="00905019">
        <w:rPr>
          <w:rFonts w:eastAsia="Times New Roman" w:cstheme="minorHAnsi"/>
          <w:lang w:eastAsia="ar-SA"/>
        </w:rPr>
        <w:t>o udzielenie zamówienia.</w:t>
      </w:r>
    </w:p>
    <w:p w14:paraId="0BC77F7B" w14:textId="71C18613" w:rsidR="00FE25A0" w:rsidRPr="00905019" w:rsidRDefault="00FE25A0" w:rsidP="00905019">
      <w:pPr>
        <w:autoSpaceDE w:val="0"/>
        <w:spacing w:after="0" w:line="360" w:lineRule="auto"/>
        <w:rPr>
          <w:rFonts w:eastAsia="Times New Roman" w:cstheme="minorHAnsi"/>
          <w:lang w:eastAsia="ar-SA"/>
        </w:rPr>
      </w:pPr>
      <w:r w:rsidRPr="00905019">
        <w:rPr>
          <w:rFonts w:eastAsia="Times New Roman" w:cstheme="minorHAnsi"/>
          <w:lang w:eastAsia="ar-SA"/>
        </w:rPr>
        <w:t>2.</w:t>
      </w:r>
      <w:r w:rsidRPr="00905019">
        <w:rPr>
          <w:rFonts w:eastAsia="Times New Roman" w:cstheme="minorHAnsi"/>
          <w:color w:val="FF0000"/>
          <w:lang w:eastAsia="ar-SA"/>
        </w:rPr>
        <w:t xml:space="preserve"> </w:t>
      </w:r>
      <w:r w:rsidR="00280A46" w:rsidRPr="00905019">
        <w:rPr>
          <w:rFonts w:eastAsia="Times New Roman" w:cstheme="minorHAnsi"/>
          <w:lang w:eastAsia="ar-SA"/>
        </w:rPr>
        <w:t>Okresy wykluczenia - w</w:t>
      </w:r>
      <w:r w:rsidRPr="00905019">
        <w:rPr>
          <w:rFonts w:eastAsia="Times New Roman" w:cstheme="minorHAnsi"/>
          <w:lang w:eastAsia="ar-SA"/>
        </w:rPr>
        <w:t>ykluczenie wykonawcy następuje:</w:t>
      </w:r>
    </w:p>
    <w:p w14:paraId="7F72453B" w14:textId="19CD23E0" w:rsidR="00FE25A0" w:rsidRPr="00905019" w:rsidRDefault="00FE25A0" w:rsidP="00905019">
      <w:pPr>
        <w:autoSpaceDE w:val="0"/>
        <w:spacing w:after="0" w:line="360" w:lineRule="auto"/>
        <w:ind w:left="851" w:hanging="567"/>
        <w:rPr>
          <w:rFonts w:eastAsia="Times New Roman" w:cstheme="minorHAnsi"/>
          <w:lang w:eastAsia="ar-SA"/>
        </w:rPr>
      </w:pPr>
      <w:r w:rsidRPr="00905019">
        <w:rPr>
          <w:rFonts w:eastAsia="Times New Roman" w:cstheme="minorHAnsi"/>
          <w:lang w:eastAsia="ar-SA"/>
        </w:rPr>
        <w:t xml:space="preserve">2.1. </w:t>
      </w:r>
      <w:r w:rsidR="00E007E5">
        <w:rPr>
          <w:rFonts w:eastAsia="Times New Roman" w:cstheme="minorHAnsi"/>
          <w:lang w:eastAsia="ar-SA"/>
        </w:rPr>
        <w:tab/>
      </w:r>
      <w:r w:rsidRPr="00905019">
        <w:rPr>
          <w:rFonts w:eastAsia="Times New Roman" w:cstheme="minorHAnsi"/>
          <w:lang w:eastAsia="ar-SA"/>
        </w:rPr>
        <w:t>w przypadkach, o których mowa w art. 108 ust. 1 pkt 1 lit. a-g i pkt 2, na okres 5 lat od dnia uprawomocnienia się wyroku potwierdzającego zaistnienie jednej z podstaw wykluczenia, chyba że w tym wyroku został określony inny okres wykluczenia;</w:t>
      </w:r>
    </w:p>
    <w:p w14:paraId="18798909" w14:textId="00A37506" w:rsidR="00FE25A0" w:rsidRPr="00905019" w:rsidRDefault="00280A46" w:rsidP="00905019">
      <w:pPr>
        <w:autoSpaceDE w:val="0"/>
        <w:spacing w:after="0" w:line="360" w:lineRule="auto"/>
        <w:ind w:left="851" w:hanging="567"/>
        <w:rPr>
          <w:rFonts w:eastAsia="Times New Roman" w:cstheme="minorHAnsi"/>
          <w:lang w:eastAsia="ar-SA"/>
        </w:rPr>
      </w:pPr>
      <w:r w:rsidRPr="00905019">
        <w:rPr>
          <w:rFonts w:eastAsia="Times New Roman" w:cstheme="minorHAnsi"/>
          <w:lang w:eastAsia="ar-SA"/>
        </w:rPr>
        <w:t>2</w:t>
      </w:r>
      <w:r w:rsidR="00FE25A0" w:rsidRPr="00905019">
        <w:rPr>
          <w:rFonts w:eastAsia="Times New Roman" w:cstheme="minorHAnsi"/>
          <w:lang w:eastAsia="ar-SA"/>
        </w:rPr>
        <w:t xml:space="preserve">.2. </w:t>
      </w:r>
      <w:r w:rsidR="00E007E5">
        <w:rPr>
          <w:rFonts w:eastAsia="Times New Roman" w:cstheme="minorHAnsi"/>
          <w:lang w:eastAsia="ar-SA"/>
        </w:rPr>
        <w:tab/>
      </w:r>
      <w:r w:rsidR="00FE25A0" w:rsidRPr="00905019">
        <w:rPr>
          <w:rFonts w:eastAsia="Times New Roman" w:cstheme="minorHAnsi"/>
          <w:lang w:eastAsia="ar-SA"/>
        </w:rPr>
        <w:t>w</w:t>
      </w:r>
      <w:r w:rsidRPr="00905019">
        <w:rPr>
          <w:rFonts w:eastAsia="Times New Roman" w:cstheme="minorHAnsi"/>
          <w:lang w:eastAsia="ar-SA"/>
        </w:rPr>
        <w:t xml:space="preserve"> przypadkach, o których mowa w </w:t>
      </w:r>
      <w:r w:rsidR="00FE25A0" w:rsidRPr="00905019">
        <w:rPr>
          <w:rFonts w:eastAsia="Times New Roman" w:cstheme="minorHAnsi"/>
          <w:lang w:eastAsia="ar-SA"/>
        </w:rPr>
        <w:t xml:space="preserve">art. 108 ust. 1 pkt 1 lit. h i pkt 2, gdy osoba, o której mowa </w:t>
      </w:r>
      <w:r w:rsidR="006417A0">
        <w:rPr>
          <w:rFonts w:eastAsia="Times New Roman" w:cstheme="minorHAnsi"/>
          <w:lang w:eastAsia="ar-SA"/>
        </w:rPr>
        <w:br/>
      </w:r>
      <w:r w:rsidR="00FE25A0" w:rsidRPr="00905019">
        <w:rPr>
          <w:rFonts w:eastAsia="Times New Roman" w:cstheme="minorHAnsi"/>
          <w:lang w:eastAsia="ar-SA"/>
        </w:rPr>
        <w:t>w tych przepisach, została skazana za przestępstwo wymienione w art. 108 ust. 1 pkt 1 lit. h,</w:t>
      </w:r>
    </w:p>
    <w:p w14:paraId="2CF9856E" w14:textId="5B7A4F61" w:rsidR="00FE25A0" w:rsidRPr="00905019" w:rsidRDefault="00FE25A0" w:rsidP="00905019">
      <w:pPr>
        <w:autoSpaceDE w:val="0"/>
        <w:spacing w:after="0" w:line="360" w:lineRule="auto"/>
        <w:ind w:left="851"/>
        <w:rPr>
          <w:rFonts w:eastAsia="Times New Roman" w:cstheme="minorHAnsi"/>
          <w:lang w:eastAsia="ar-SA"/>
        </w:rPr>
      </w:pPr>
      <w:r w:rsidRPr="00905019">
        <w:rPr>
          <w:rFonts w:eastAsia="Times New Roman" w:cstheme="minorHAnsi"/>
          <w:lang w:eastAsia="ar-SA"/>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7B80AB11" w14:textId="5830F9C1" w:rsidR="00FE25A0" w:rsidRPr="00905019" w:rsidRDefault="00FE25A0" w:rsidP="00905019">
      <w:pPr>
        <w:autoSpaceDE w:val="0"/>
        <w:spacing w:after="0" w:line="360" w:lineRule="auto"/>
        <w:ind w:left="851" w:hanging="567"/>
        <w:rPr>
          <w:rFonts w:eastAsia="Times New Roman" w:cstheme="minorHAnsi"/>
          <w:lang w:eastAsia="ar-SA"/>
        </w:rPr>
      </w:pPr>
      <w:r w:rsidRPr="00905019">
        <w:rPr>
          <w:rFonts w:eastAsia="Times New Roman" w:cstheme="minorHAnsi"/>
          <w:lang w:eastAsia="ar-SA"/>
        </w:rPr>
        <w:t>2.3.</w:t>
      </w:r>
      <w:r w:rsidRPr="00905019">
        <w:rPr>
          <w:rFonts w:eastAsia="Times New Roman" w:cstheme="minorHAnsi"/>
          <w:lang w:eastAsia="ar-SA"/>
        </w:rPr>
        <w:tab/>
        <w:t>w przypadku, o którym mowa w art. 108 ust. 1 pkt 4, na okres, na jaki został prawomocnie orzeczony zakaz ubiegania się o zamówienia publiczne;</w:t>
      </w:r>
    </w:p>
    <w:p w14:paraId="122FB0C7" w14:textId="3143522B" w:rsidR="00FE25A0" w:rsidRPr="00905019" w:rsidRDefault="00FE25A0" w:rsidP="00905019">
      <w:pPr>
        <w:autoSpaceDE w:val="0"/>
        <w:spacing w:after="0" w:line="360" w:lineRule="auto"/>
        <w:ind w:left="851" w:hanging="567"/>
        <w:rPr>
          <w:rFonts w:eastAsia="Times New Roman" w:cstheme="minorHAnsi"/>
          <w:lang w:eastAsia="ar-SA"/>
        </w:rPr>
      </w:pPr>
      <w:r w:rsidRPr="00905019">
        <w:rPr>
          <w:rFonts w:eastAsia="Times New Roman" w:cstheme="minorHAnsi"/>
          <w:lang w:eastAsia="ar-SA"/>
        </w:rPr>
        <w:t>2.4.</w:t>
      </w:r>
      <w:r w:rsidRPr="00905019">
        <w:rPr>
          <w:rFonts w:eastAsia="Times New Roman" w:cstheme="minorHAnsi"/>
          <w:lang w:eastAsia="ar-SA"/>
        </w:rPr>
        <w:tab/>
        <w:t>w przypadkach, o któryc</w:t>
      </w:r>
      <w:r w:rsidR="00280A46" w:rsidRPr="00905019">
        <w:rPr>
          <w:rFonts w:eastAsia="Times New Roman" w:cstheme="minorHAnsi"/>
          <w:lang w:eastAsia="ar-SA"/>
        </w:rPr>
        <w:t xml:space="preserve">h mowa w art. 108 ust. 1 pkt 5, </w:t>
      </w:r>
      <w:r w:rsidRPr="00905019">
        <w:rPr>
          <w:rFonts w:eastAsia="Times New Roman" w:cstheme="minorHAnsi"/>
          <w:lang w:eastAsia="ar-SA"/>
        </w:rPr>
        <w:t>na okres 3 lat od zaistnienia zdarzenia będącego podstawą wykluczenia;</w:t>
      </w:r>
    </w:p>
    <w:p w14:paraId="4A9D70AC" w14:textId="2A87C26F" w:rsidR="00FE25A0" w:rsidRPr="00905019" w:rsidRDefault="00280A46" w:rsidP="00905019">
      <w:pPr>
        <w:autoSpaceDE w:val="0"/>
        <w:spacing w:after="0" w:line="360" w:lineRule="auto"/>
        <w:ind w:left="851" w:hanging="567"/>
        <w:rPr>
          <w:rFonts w:eastAsia="Times New Roman" w:cstheme="minorHAnsi"/>
          <w:lang w:eastAsia="ar-SA"/>
        </w:rPr>
      </w:pPr>
      <w:r w:rsidRPr="00905019">
        <w:rPr>
          <w:rFonts w:eastAsia="Times New Roman" w:cstheme="minorHAnsi"/>
          <w:lang w:eastAsia="ar-SA"/>
        </w:rPr>
        <w:t>2</w:t>
      </w:r>
      <w:r w:rsidR="00FE25A0" w:rsidRPr="00905019">
        <w:rPr>
          <w:rFonts w:eastAsia="Times New Roman" w:cstheme="minorHAnsi"/>
          <w:lang w:eastAsia="ar-SA"/>
        </w:rPr>
        <w:t xml:space="preserve">.5. </w:t>
      </w:r>
      <w:r w:rsidRPr="00905019">
        <w:rPr>
          <w:rFonts w:eastAsia="Times New Roman" w:cstheme="minorHAnsi"/>
          <w:lang w:eastAsia="ar-SA"/>
        </w:rPr>
        <w:tab/>
      </w:r>
      <w:r w:rsidR="00FE25A0" w:rsidRPr="00905019">
        <w:rPr>
          <w:rFonts w:eastAsia="Times New Roman" w:cstheme="minorHAnsi"/>
          <w:lang w:eastAsia="ar-SA"/>
        </w:rPr>
        <w:t>w przypadkach, o których mowa w art. 108 ust. 1 pkt 6 w postępowaniu o udzielenie zamówienia, w którym zaistniało zdarzenie będące podstawą wykluczenia.</w:t>
      </w:r>
    </w:p>
    <w:p w14:paraId="17AF54FD" w14:textId="30E3B80F" w:rsidR="00FE25A0" w:rsidRPr="00905019" w:rsidRDefault="00FE25A0" w:rsidP="00905019">
      <w:pPr>
        <w:autoSpaceDE w:val="0"/>
        <w:spacing w:after="0" w:line="360" w:lineRule="auto"/>
        <w:ind w:left="426" w:hanging="426"/>
        <w:rPr>
          <w:rFonts w:eastAsia="Times New Roman" w:cstheme="minorHAnsi"/>
          <w:lang w:eastAsia="ar-SA"/>
        </w:rPr>
      </w:pPr>
      <w:r w:rsidRPr="00905019">
        <w:rPr>
          <w:rFonts w:eastAsia="Times New Roman" w:cstheme="minorHAnsi"/>
          <w:lang w:eastAsia="ar-SA"/>
        </w:rPr>
        <w:t xml:space="preserve">3. </w:t>
      </w:r>
      <w:r w:rsidR="00280A46" w:rsidRPr="00905019">
        <w:rPr>
          <w:rFonts w:eastAsia="Times New Roman" w:cstheme="minorHAnsi"/>
          <w:lang w:eastAsia="ar-SA"/>
        </w:rPr>
        <w:tab/>
      </w:r>
      <w:r w:rsidR="00236CD1" w:rsidRPr="00905019">
        <w:rPr>
          <w:rFonts w:eastAsia="Times New Roman" w:cstheme="minorHAnsi"/>
          <w:lang w:eastAsia="ar-SA"/>
        </w:rPr>
        <w:t xml:space="preserve">Informacja dotycząca samooczyszczenia (art. 110 ust. 2 ustawy Pzp) - </w:t>
      </w:r>
      <w:r w:rsidRPr="00905019">
        <w:rPr>
          <w:rFonts w:eastAsia="Times New Roman" w:cstheme="minorHAnsi"/>
          <w:lang w:eastAsia="ar-SA"/>
        </w:rPr>
        <w:t xml:space="preserve">Wykonawca, </w:t>
      </w:r>
      <w:r w:rsidR="00280A46" w:rsidRPr="00905019">
        <w:rPr>
          <w:rFonts w:eastAsia="Times New Roman" w:cstheme="minorHAnsi"/>
          <w:lang w:eastAsia="ar-SA"/>
        </w:rPr>
        <w:t>nie podlega wykluczeniu w okolicznościach określonych w</w:t>
      </w:r>
      <w:r w:rsidRPr="00905019">
        <w:rPr>
          <w:rFonts w:eastAsia="Times New Roman" w:cstheme="minorHAnsi"/>
          <w:lang w:eastAsia="ar-SA"/>
        </w:rPr>
        <w:t xml:space="preserve"> art. 108 ust. 1 pkt 1, 2 i 5 </w:t>
      </w:r>
      <w:r w:rsidR="00B75404" w:rsidRPr="00905019">
        <w:rPr>
          <w:rFonts w:eastAsia="Times New Roman" w:cstheme="minorHAnsi"/>
          <w:lang w:eastAsia="ar-SA"/>
        </w:rPr>
        <w:t>jeżeli udowodni zamawiającemu, że spełnił łącznie następujące przesłanki</w:t>
      </w:r>
      <w:r w:rsidRPr="00905019">
        <w:rPr>
          <w:rFonts w:eastAsia="Times New Roman" w:cstheme="minorHAnsi"/>
          <w:lang w:eastAsia="ar-SA"/>
        </w:rPr>
        <w:t>:</w:t>
      </w:r>
    </w:p>
    <w:p w14:paraId="35AA8270" w14:textId="638E2D96" w:rsidR="00FE25A0" w:rsidRPr="00905019" w:rsidRDefault="00FE25A0" w:rsidP="00905019">
      <w:pPr>
        <w:autoSpaceDE w:val="0"/>
        <w:spacing w:after="0" w:line="360" w:lineRule="auto"/>
        <w:ind w:left="993" w:hanging="567"/>
        <w:rPr>
          <w:rFonts w:eastAsia="Times New Roman" w:cstheme="minorHAnsi"/>
          <w:lang w:eastAsia="ar-SA"/>
        </w:rPr>
      </w:pPr>
      <w:r w:rsidRPr="00905019">
        <w:rPr>
          <w:rFonts w:eastAsia="Times New Roman" w:cstheme="minorHAnsi"/>
          <w:lang w:eastAsia="ar-SA"/>
        </w:rPr>
        <w:t xml:space="preserve">3.1. </w:t>
      </w:r>
      <w:r w:rsidRPr="00905019">
        <w:rPr>
          <w:rFonts w:eastAsia="Times New Roman" w:cstheme="minorHAnsi"/>
          <w:lang w:eastAsia="ar-SA"/>
        </w:rPr>
        <w:tab/>
        <w:t>naprawił lub zobowiązał się do naprawienia szkody wyrządzonej przestępstwem,</w:t>
      </w:r>
      <w:r w:rsidR="00280A46" w:rsidRPr="00905019">
        <w:rPr>
          <w:rFonts w:eastAsia="Times New Roman" w:cstheme="minorHAnsi"/>
          <w:lang w:eastAsia="ar-SA"/>
        </w:rPr>
        <w:t xml:space="preserve"> </w:t>
      </w:r>
      <w:r w:rsidRPr="00905019">
        <w:rPr>
          <w:rFonts w:eastAsia="Times New Roman" w:cstheme="minorHAnsi"/>
          <w:lang w:eastAsia="ar-SA"/>
        </w:rPr>
        <w:t>wykroczeniem lub swoim nieprawidłowym postępowaniem, w tym poprzez zadośćuczynienie pieniężne;</w:t>
      </w:r>
    </w:p>
    <w:p w14:paraId="695AE2BE" w14:textId="7D049871" w:rsidR="00FE25A0" w:rsidRPr="00905019" w:rsidRDefault="00FE25A0" w:rsidP="00905019">
      <w:pPr>
        <w:autoSpaceDE w:val="0"/>
        <w:spacing w:after="0" w:line="360" w:lineRule="auto"/>
        <w:ind w:left="993" w:hanging="567"/>
        <w:rPr>
          <w:rFonts w:eastAsia="Times New Roman" w:cstheme="minorHAnsi"/>
          <w:lang w:eastAsia="ar-SA"/>
        </w:rPr>
      </w:pPr>
      <w:r w:rsidRPr="00905019">
        <w:rPr>
          <w:rFonts w:eastAsia="Times New Roman" w:cstheme="minorHAnsi"/>
          <w:lang w:eastAsia="ar-SA"/>
        </w:rPr>
        <w:lastRenderedPageBreak/>
        <w:t>3.2.</w:t>
      </w:r>
      <w:r w:rsidRPr="00905019">
        <w:rPr>
          <w:rFonts w:eastAsia="Times New Roman" w:cstheme="minorHAnsi"/>
          <w:lang w:eastAsia="ar-SA"/>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EB98DFB" w14:textId="34592F6C" w:rsidR="00FE25A0" w:rsidRPr="00905019" w:rsidRDefault="00FE25A0" w:rsidP="00905019">
      <w:pPr>
        <w:autoSpaceDE w:val="0"/>
        <w:spacing w:after="0" w:line="360" w:lineRule="auto"/>
        <w:ind w:left="993" w:hanging="567"/>
        <w:rPr>
          <w:rFonts w:eastAsia="Times New Roman" w:cstheme="minorHAnsi"/>
          <w:lang w:eastAsia="ar-SA"/>
        </w:rPr>
      </w:pPr>
      <w:r w:rsidRPr="00905019">
        <w:rPr>
          <w:rFonts w:eastAsia="Times New Roman" w:cstheme="minorHAnsi"/>
          <w:lang w:eastAsia="ar-SA"/>
        </w:rPr>
        <w:t xml:space="preserve">3.3. </w:t>
      </w:r>
      <w:r w:rsidRPr="00905019">
        <w:rPr>
          <w:rFonts w:eastAsia="Times New Roman" w:cstheme="minorHAnsi"/>
          <w:lang w:eastAsia="ar-SA"/>
        </w:rPr>
        <w:tab/>
        <w:t xml:space="preserve">podjął konkretne środki techniczne, organizacyjne i kadrowe, odpowiednie dla zapobiegania dalszym przestępstwom, wykroczeniom lub nieprawidłowemu postępowaniu, </w:t>
      </w:r>
      <w:r w:rsidR="000B61E6" w:rsidRPr="00905019">
        <w:rPr>
          <w:rFonts w:eastAsia="Times New Roman" w:cstheme="minorHAnsi"/>
          <w:lang w:eastAsia="ar-SA"/>
        </w:rPr>
        <w:br/>
      </w:r>
      <w:r w:rsidRPr="00905019">
        <w:rPr>
          <w:rFonts w:eastAsia="Times New Roman" w:cstheme="minorHAnsi"/>
          <w:lang w:eastAsia="ar-SA"/>
        </w:rPr>
        <w:t>w szczególności:</w:t>
      </w:r>
    </w:p>
    <w:p w14:paraId="0A400312" w14:textId="298C5B52" w:rsidR="00FE25A0" w:rsidRPr="00905019" w:rsidRDefault="00B75404" w:rsidP="00905019">
      <w:pPr>
        <w:autoSpaceDE w:val="0"/>
        <w:spacing w:after="0" w:line="360" w:lineRule="auto"/>
        <w:ind w:left="1418" w:hanging="284"/>
        <w:rPr>
          <w:rFonts w:eastAsia="Times New Roman" w:cstheme="minorHAnsi"/>
          <w:lang w:eastAsia="ar-SA"/>
        </w:rPr>
      </w:pPr>
      <w:r w:rsidRPr="00905019">
        <w:rPr>
          <w:rFonts w:eastAsia="Times New Roman" w:cstheme="minorHAnsi"/>
          <w:lang w:eastAsia="ar-SA"/>
        </w:rPr>
        <w:t>a)</w:t>
      </w:r>
      <w:r w:rsidRPr="00905019">
        <w:rPr>
          <w:rFonts w:eastAsia="Times New Roman" w:cstheme="minorHAnsi"/>
          <w:lang w:eastAsia="ar-SA"/>
        </w:rPr>
        <w:tab/>
      </w:r>
      <w:r w:rsidR="00FE25A0" w:rsidRPr="00905019">
        <w:rPr>
          <w:rFonts w:eastAsia="Times New Roman" w:cstheme="minorHAnsi"/>
          <w:lang w:eastAsia="ar-SA"/>
        </w:rPr>
        <w:t>zerwał wszelkie powiązania z osobami lub podmiotami odpowiedzialnymi za</w:t>
      </w:r>
      <w:r w:rsidRPr="00905019">
        <w:rPr>
          <w:rFonts w:eastAsia="Times New Roman" w:cstheme="minorHAnsi"/>
          <w:lang w:eastAsia="ar-SA"/>
        </w:rPr>
        <w:t xml:space="preserve"> </w:t>
      </w:r>
      <w:r w:rsidR="00FE25A0" w:rsidRPr="00905019">
        <w:rPr>
          <w:rFonts w:eastAsia="Times New Roman" w:cstheme="minorHAnsi"/>
          <w:lang w:eastAsia="ar-SA"/>
        </w:rPr>
        <w:t>nieprawidłowe postępowanie wykonawcy,</w:t>
      </w:r>
    </w:p>
    <w:p w14:paraId="54C27D8A" w14:textId="3B55EA21" w:rsidR="00FE25A0" w:rsidRPr="00905019" w:rsidRDefault="00B75404" w:rsidP="00905019">
      <w:pPr>
        <w:autoSpaceDE w:val="0"/>
        <w:spacing w:after="0" w:line="360" w:lineRule="auto"/>
        <w:ind w:left="1418" w:hanging="284"/>
        <w:rPr>
          <w:rFonts w:eastAsia="Times New Roman" w:cstheme="minorHAnsi"/>
          <w:lang w:eastAsia="ar-SA"/>
        </w:rPr>
      </w:pPr>
      <w:r w:rsidRPr="00905019">
        <w:rPr>
          <w:rFonts w:eastAsia="Times New Roman" w:cstheme="minorHAnsi"/>
          <w:lang w:eastAsia="ar-SA"/>
        </w:rPr>
        <w:t xml:space="preserve">b) </w:t>
      </w:r>
      <w:r w:rsidRPr="00905019">
        <w:rPr>
          <w:rFonts w:eastAsia="Times New Roman" w:cstheme="minorHAnsi"/>
          <w:lang w:eastAsia="ar-SA"/>
        </w:rPr>
        <w:tab/>
      </w:r>
      <w:r w:rsidR="00FE25A0" w:rsidRPr="00905019">
        <w:rPr>
          <w:rFonts w:eastAsia="Times New Roman" w:cstheme="minorHAnsi"/>
          <w:lang w:eastAsia="ar-SA"/>
        </w:rPr>
        <w:t>zreorganizował personel,</w:t>
      </w:r>
    </w:p>
    <w:p w14:paraId="4456F338" w14:textId="6A03C668" w:rsidR="00FE25A0" w:rsidRPr="00905019" w:rsidRDefault="00B75404" w:rsidP="00905019">
      <w:pPr>
        <w:autoSpaceDE w:val="0"/>
        <w:spacing w:after="0" w:line="360" w:lineRule="auto"/>
        <w:ind w:left="1418" w:hanging="284"/>
        <w:rPr>
          <w:rFonts w:eastAsia="Times New Roman" w:cstheme="minorHAnsi"/>
          <w:lang w:eastAsia="ar-SA"/>
        </w:rPr>
      </w:pPr>
      <w:r w:rsidRPr="00905019">
        <w:rPr>
          <w:rFonts w:eastAsia="Times New Roman" w:cstheme="minorHAnsi"/>
          <w:lang w:eastAsia="ar-SA"/>
        </w:rPr>
        <w:t xml:space="preserve">c) </w:t>
      </w:r>
      <w:r w:rsidRPr="00905019">
        <w:rPr>
          <w:rFonts w:eastAsia="Times New Roman" w:cstheme="minorHAnsi"/>
          <w:lang w:eastAsia="ar-SA"/>
        </w:rPr>
        <w:tab/>
      </w:r>
      <w:r w:rsidR="00FE25A0" w:rsidRPr="00905019">
        <w:rPr>
          <w:rFonts w:eastAsia="Times New Roman" w:cstheme="minorHAnsi"/>
          <w:lang w:eastAsia="ar-SA"/>
        </w:rPr>
        <w:t>wdrożył system sprawozdawczości i kontroli,</w:t>
      </w:r>
    </w:p>
    <w:p w14:paraId="4106FE19" w14:textId="2DDF7C7E" w:rsidR="00FE25A0" w:rsidRPr="00905019" w:rsidRDefault="00B75404" w:rsidP="00905019">
      <w:pPr>
        <w:autoSpaceDE w:val="0"/>
        <w:spacing w:after="0" w:line="360" w:lineRule="auto"/>
        <w:ind w:left="1419" w:hanging="285"/>
        <w:rPr>
          <w:rFonts w:eastAsia="Times New Roman" w:cstheme="minorHAnsi"/>
          <w:lang w:eastAsia="ar-SA"/>
        </w:rPr>
      </w:pPr>
      <w:r w:rsidRPr="00905019">
        <w:rPr>
          <w:rFonts w:eastAsia="Times New Roman" w:cstheme="minorHAnsi"/>
          <w:lang w:eastAsia="ar-SA"/>
        </w:rPr>
        <w:t xml:space="preserve">d) </w:t>
      </w:r>
      <w:r w:rsidRPr="00905019">
        <w:rPr>
          <w:rFonts w:eastAsia="Times New Roman" w:cstheme="minorHAnsi"/>
          <w:lang w:eastAsia="ar-SA"/>
        </w:rPr>
        <w:tab/>
      </w:r>
      <w:r w:rsidR="00FE25A0" w:rsidRPr="00905019">
        <w:rPr>
          <w:rFonts w:eastAsia="Times New Roman" w:cstheme="minorHAnsi"/>
          <w:lang w:eastAsia="ar-SA"/>
        </w:rPr>
        <w:t xml:space="preserve">utworzył struktury audytu wewnętrznego </w:t>
      </w:r>
      <w:r w:rsidRPr="00905019">
        <w:rPr>
          <w:rFonts w:eastAsia="Times New Roman" w:cstheme="minorHAnsi"/>
          <w:lang w:eastAsia="ar-SA"/>
        </w:rPr>
        <w:t xml:space="preserve">do monitorowania przestrzegania </w:t>
      </w:r>
      <w:r w:rsidR="00FE25A0" w:rsidRPr="00905019">
        <w:rPr>
          <w:rFonts w:eastAsia="Times New Roman" w:cstheme="minorHAnsi"/>
          <w:lang w:eastAsia="ar-SA"/>
        </w:rPr>
        <w:t>przepisów, wewnętrznych regulacji lub standardów,</w:t>
      </w:r>
    </w:p>
    <w:p w14:paraId="444EDE8C" w14:textId="71B7B926" w:rsidR="00FE25A0" w:rsidRPr="00905019" w:rsidRDefault="00B75404" w:rsidP="00905019">
      <w:pPr>
        <w:autoSpaceDE w:val="0"/>
        <w:spacing w:after="0" w:line="360" w:lineRule="auto"/>
        <w:ind w:left="1418" w:hanging="284"/>
        <w:rPr>
          <w:rFonts w:eastAsia="Times New Roman" w:cstheme="minorHAnsi"/>
          <w:lang w:eastAsia="ar-SA"/>
        </w:rPr>
      </w:pPr>
      <w:r w:rsidRPr="00905019">
        <w:rPr>
          <w:rFonts w:eastAsia="Times New Roman" w:cstheme="minorHAnsi"/>
          <w:lang w:eastAsia="ar-SA"/>
        </w:rPr>
        <w:t xml:space="preserve">e) </w:t>
      </w:r>
      <w:r w:rsidRPr="00905019">
        <w:rPr>
          <w:rFonts w:eastAsia="Times New Roman" w:cstheme="minorHAnsi"/>
          <w:lang w:eastAsia="ar-SA"/>
        </w:rPr>
        <w:tab/>
      </w:r>
      <w:r w:rsidR="00FE25A0" w:rsidRPr="00905019">
        <w:rPr>
          <w:rFonts w:eastAsia="Times New Roman" w:cstheme="minorHAnsi"/>
          <w:lang w:eastAsia="ar-SA"/>
        </w:rPr>
        <w:t>wprowadził wewnętrzne regulacje dotyczące odpowiedzialności i odszkodowań za nieprzestrzeganie przepisów, wewnętrznych regulacji lub standardów.</w:t>
      </w:r>
    </w:p>
    <w:p w14:paraId="7909BEB7" w14:textId="54398981" w:rsidR="00FE25A0" w:rsidRPr="00905019" w:rsidRDefault="00B75404" w:rsidP="00905019">
      <w:pPr>
        <w:autoSpaceDE w:val="0"/>
        <w:spacing w:after="0" w:line="360" w:lineRule="auto"/>
        <w:ind w:left="284" w:hanging="284"/>
        <w:rPr>
          <w:rFonts w:eastAsia="Times New Roman" w:cstheme="minorHAnsi"/>
          <w:lang w:eastAsia="ar-SA"/>
        </w:rPr>
      </w:pPr>
      <w:r w:rsidRPr="00905019">
        <w:rPr>
          <w:rFonts w:eastAsia="Times New Roman" w:cstheme="minorHAnsi"/>
          <w:lang w:eastAsia="ar-SA"/>
        </w:rPr>
        <w:t>4</w:t>
      </w:r>
      <w:r w:rsidR="00FE25A0" w:rsidRPr="00905019">
        <w:rPr>
          <w:rFonts w:eastAsia="Times New Roman" w:cstheme="minorHAnsi"/>
          <w:lang w:eastAsia="ar-SA"/>
        </w:rPr>
        <w:t>.</w:t>
      </w:r>
      <w:r w:rsidR="00FE25A0" w:rsidRPr="00905019">
        <w:rPr>
          <w:rFonts w:eastAsia="Times New Roman" w:cstheme="minorHAnsi"/>
          <w:lang w:eastAsia="ar-SA"/>
        </w:rPr>
        <w:tab/>
        <w:t>W przypadkach, o których mowa w art. 108 ust. 1 pkt 6 ustawy P</w:t>
      </w:r>
      <w:r w:rsidR="00FB216B" w:rsidRPr="00905019">
        <w:rPr>
          <w:rFonts w:eastAsia="Times New Roman" w:cstheme="minorHAnsi"/>
          <w:lang w:eastAsia="ar-SA"/>
        </w:rPr>
        <w:t>zp</w:t>
      </w:r>
      <w:r w:rsidR="00FE25A0" w:rsidRPr="00905019">
        <w:rPr>
          <w:rFonts w:eastAsia="Times New Roman" w:cstheme="minorHAnsi"/>
          <w:lang w:eastAsia="ar-SA"/>
        </w:rPr>
        <w:t>, przed wykluczeniem wykonawcy, zamawiający zapewnia temu wykonawcy możliwość udowodnienia, że jego udział w przygotowaniu postępowania o udzielenie zamówienia nie zakłóci konkurencji. Zamawiający wskazuje w protokole sposób zapewnienia konkurencji (zgodnie z art. 85 ust. 2 ustawy P</w:t>
      </w:r>
      <w:r w:rsidR="00FB216B" w:rsidRPr="00905019">
        <w:rPr>
          <w:rFonts w:eastAsia="Times New Roman" w:cstheme="minorHAnsi"/>
          <w:lang w:eastAsia="ar-SA"/>
        </w:rPr>
        <w:t>zp</w:t>
      </w:r>
      <w:r w:rsidR="00FE25A0" w:rsidRPr="00905019">
        <w:rPr>
          <w:rFonts w:eastAsia="Times New Roman" w:cstheme="minorHAnsi"/>
          <w:lang w:eastAsia="ar-SA"/>
        </w:rPr>
        <w:t>).</w:t>
      </w:r>
    </w:p>
    <w:p w14:paraId="72C50C99" w14:textId="496B53AB" w:rsidR="00FE25A0" w:rsidRPr="00905019" w:rsidRDefault="00B75404" w:rsidP="00905019">
      <w:pPr>
        <w:autoSpaceDE w:val="0"/>
        <w:spacing w:after="0" w:line="360" w:lineRule="auto"/>
        <w:ind w:left="284" w:hanging="284"/>
        <w:rPr>
          <w:rFonts w:eastAsia="Times New Roman" w:cstheme="minorHAnsi"/>
          <w:lang w:eastAsia="ar-SA"/>
        </w:rPr>
      </w:pPr>
      <w:r w:rsidRPr="00905019">
        <w:rPr>
          <w:rFonts w:eastAsia="Times New Roman" w:cstheme="minorHAnsi"/>
          <w:lang w:eastAsia="ar-SA"/>
        </w:rPr>
        <w:t>5</w:t>
      </w:r>
      <w:r w:rsidR="00FE25A0" w:rsidRPr="00905019">
        <w:rPr>
          <w:rFonts w:eastAsia="Times New Roman" w:cstheme="minorHAnsi"/>
          <w:lang w:eastAsia="ar-SA"/>
        </w:rPr>
        <w:t xml:space="preserve">. </w:t>
      </w:r>
      <w:r w:rsidRPr="00905019">
        <w:rPr>
          <w:rFonts w:eastAsia="Times New Roman" w:cstheme="minorHAnsi"/>
          <w:lang w:eastAsia="ar-SA"/>
        </w:rPr>
        <w:tab/>
      </w:r>
      <w:r w:rsidR="00FE25A0" w:rsidRPr="00905019">
        <w:rPr>
          <w:rFonts w:eastAsia="Times New Roman" w:cstheme="minorHAnsi"/>
          <w:lang w:eastAsia="ar-SA"/>
        </w:rPr>
        <w:t>Zamawiający może wykluczyć wykonawcę na każdym etapie postępowania o udzielenie</w:t>
      </w:r>
      <w:r w:rsidRPr="00905019">
        <w:rPr>
          <w:rFonts w:eastAsia="Times New Roman" w:cstheme="minorHAnsi"/>
          <w:lang w:eastAsia="ar-SA"/>
        </w:rPr>
        <w:t xml:space="preserve"> </w:t>
      </w:r>
      <w:r w:rsidR="00FE25A0" w:rsidRPr="00905019">
        <w:rPr>
          <w:rFonts w:eastAsia="Times New Roman" w:cstheme="minorHAnsi"/>
          <w:lang w:eastAsia="ar-SA"/>
        </w:rPr>
        <w:t>zamówienia.</w:t>
      </w:r>
    </w:p>
    <w:p w14:paraId="1936FA19" w14:textId="5168C60A" w:rsidR="00FE25A0" w:rsidRPr="00905019" w:rsidRDefault="00B75404" w:rsidP="009F11E9">
      <w:pPr>
        <w:autoSpaceDE w:val="0"/>
        <w:spacing w:after="0" w:line="360" w:lineRule="auto"/>
        <w:ind w:left="284" w:hanging="284"/>
        <w:rPr>
          <w:rFonts w:eastAsia="Times New Roman" w:cstheme="minorHAnsi"/>
          <w:lang w:eastAsia="ar-SA"/>
        </w:rPr>
      </w:pPr>
      <w:r w:rsidRPr="00905019">
        <w:rPr>
          <w:rFonts w:eastAsia="Times New Roman" w:cstheme="minorHAnsi"/>
          <w:lang w:eastAsia="ar-SA"/>
        </w:rPr>
        <w:t>6</w:t>
      </w:r>
      <w:r w:rsidR="000B61E6" w:rsidRPr="00905019">
        <w:rPr>
          <w:rFonts w:eastAsia="Times New Roman" w:cstheme="minorHAnsi"/>
          <w:lang w:eastAsia="ar-SA"/>
        </w:rPr>
        <w:t>.</w:t>
      </w:r>
      <w:r w:rsidR="000B61E6" w:rsidRPr="00905019">
        <w:rPr>
          <w:rFonts w:eastAsia="Times New Roman" w:cstheme="minorHAnsi"/>
          <w:lang w:eastAsia="ar-SA"/>
        </w:rPr>
        <w:tab/>
      </w:r>
      <w:r w:rsidR="00FE25A0" w:rsidRPr="00905019">
        <w:rPr>
          <w:rFonts w:eastAsia="Times New Roman" w:cstheme="minorHAnsi"/>
          <w:lang w:eastAsia="ar-SA"/>
        </w:rPr>
        <w:t xml:space="preserve">Zamawiający </w:t>
      </w:r>
      <w:r w:rsidR="001875CD" w:rsidRPr="00905019">
        <w:rPr>
          <w:rFonts w:eastAsia="Times New Roman" w:cstheme="minorHAnsi"/>
          <w:lang w:eastAsia="ar-SA"/>
        </w:rPr>
        <w:t>nie przewiduje podstaw wykluczenia</w:t>
      </w:r>
      <w:r w:rsidR="000E45DC" w:rsidRPr="00905019">
        <w:rPr>
          <w:rFonts w:eastAsia="Times New Roman" w:cstheme="minorHAnsi"/>
          <w:lang w:eastAsia="ar-SA"/>
        </w:rPr>
        <w:t>,</w:t>
      </w:r>
      <w:r w:rsidR="001875CD" w:rsidRPr="00905019">
        <w:rPr>
          <w:rFonts w:eastAsia="Times New Roman" w:cstheme="minorHAnsi"/>
          <w:lang w:eastAsia="ar-SA"/>
        </w:rPr>
        <w:t xml:space="preserve"> o których mowa w art. 109 ustawy Pzp.</w:t>
      </w:r>
    </w:p>
    <w:p w14:paraId="45CA2010" w14:textId="79ACCA7D" w:rsidR="004F7948" w:rsidRPr="00905019" w:rsidRDefault="004F7948" w:rsidP="00905019">
      <w:pPr>
        <w:autoSpaceDE w:val="0"/>
        <w:autoSpaceDN w:val="0"/>
        <w:adjustRightInd w:val="0"/>
        <w:spacing w:after="0" w:line="360" w:lineRule="auto"/>
        <w:ind w:left="284" w:hanging="284"/>
        <w:rPr>
          <w:rFonts w:eastAsia="Times New Roman" w:cstheme="minorHAnsi"/>
          <w:b/>
          <w:color w:val="000000"/>
          <w:u w:val="single"/>
          <w:lang w:eastAsia="pl-PL"/>
        </w:rPr>
      </w:pPr>
      <w:r w:rsidRPr="00905019">
        <w:rPr>
          <w:rFonts w:eastAsia="Times New Roman" w:cstheme="minorHAnsi"/>
          <w:color w:val="000000"/>
          <w:lang w:eastAsia="pl-PL"/>
        </w:rPr>
        <w:t xml:space="preserve">7. </w:t>
      </w:r>
      <w:r w:rsidRPr="00905019">
        <w:rPr>
          <w:rFonts w:eastAsia="Times New Roman" w:cstheme="minorHAnsi"/>
          <w:b/>
          <w:color w:val="000000"/>
          <w:u w:val="single"/>
          <w:lang w:eastAsia="pl-PL"/>
        </w:rPr>
        <w:t>W celu</w:t>
      </w:r>
      <w:r w:rsidR="00136EDF" w:rsidRPr="00905019">
        <w:rPr>
          <w:rFonts w:eastAsia="Times New Roman" w:cstheme="minorHAnsi"/>
          <w:b/>
          <w:color w:val="000000"/>
          <w:u w:val="single"/>
          <w:lang w:eastAsia="pl-PL"/>
        </w:rPr>
        <w:t xml:space="preserve"> potwierdzenia braku podstaw </w:t>
      </w:r>
      <w:r w:rsidRPr="00905019">
        <w:rPr>
          <w:rFonts w:eastAsia="Times New Roman" w:cstheme="minorHAnsi"/>
          <w:b/>
          <w:color w:val="000000"/>
          <w:u w:val="single"/>
          <w:lang w:eastAsia="pl-PL"/>
        </w:rPr>
        <w:t>wykluczenia z udziału w postępowaniu</w:t>
      </w:r>
      <w:r w:rsidR="0025717C" w:rsidRPr="00905019">
        <w:rPr>
          <w:rFonts w:eastAsia="Times New Roman" w:cstheme="minorHAnsi"/>
          <w:b/>
          <w:color w:val="000000"/>
          <w:u w:val="single"/>
          <w:lang w:eastAsia="pl-PL"/>
        </w:rPr>
        <w:t>,</w:t>
      </w:r>
      <w:r w:rsidRPr="00905019">
        <w:rPr>
          <w:rFonts w:eastAsia="Times New Roman" w:cstheme="minorHAnsi"/>
          <w:b/>
          <w:color w:val="000000"/>
          <w:u w:val="single"/>
          <w:lang w:eastAsia="pl-PL"/>
        </w:rPr>
        <w:t xml:space="preserve"> wykonawca</w:t>
      </w:r>
      <w:r w:rsidR="00136EDF" w:rsidRPr="00905019">
        <w:rPr>
          <w:rFonts w:eastAsia="Times New Roman" w:cstheme="minorHAnsi"/>
          <w:b/>
          <w:color w:val="000000"/>
          <w:u w:val="single"/>
          <w:lang w:eastAsia="pl-PL"/>
        </w:rPr>
        <w:t>,</w:t>
      </w:r>
      <w:r w:rsidRPr="00905019">
        <w:rPr>
          <w:rFonts w:eastAsia="Times New Roman" w:cstheme="minorHAnsi"/>
          <w:b/>
          <w:color w:val="000000"/>
          <w:u w:val="single"/>
          <w:lang w:eastAsia="pl-PL"/>
        </w:rPr>
        <w:t xml:space="preserve"> </w:t>
      </w:r>
      <w:r w:rsidR="00E651C7">
        <w:rPr>
          <w:rFonts w:eastAsia="Times New Roman" w:cstheme="minorHAnsi"/>
          <w:b/>
          <w:color w:val="000000"/>
          <w:u w:val="single"/>
          <w:lang w:eastAsia="pl-PL"/>
        </w:rPr>
        <w:t xml:space="preserve"> </w:t>
      </w:r>
      <w:r w:rsidRPr="00905019">
        <w:rPr>
          <w:rFonts w:eastAsia="Times New Roman" w:cstheme="minorHAnsi"/>
          <w:b/>
          <w:color w:val="000000"/>
          <w:u w:val="single"/>
          <w:lang w:eastAsia="pl-PL"/>
        </w:rPr>
        <w:t>na wezwanie zamawiającego</w:t>
      </w:r>
      <w:r w:rsidR="00136EDF" w:rsidRPr="00905019">
        <w:rPr>
          <w:rFonts w:eastAsia="Times New Roman" w:cstheme="minorHAnsi"/>
          <w:b/>
          <w:color w:val="000000"/>
          <w:u w:val="single"/>
          <w:lang w:eastAsia="pl-PL"/>
        </w:rPr>
        <w:t>,</w:t>
      </w:r>
      <w:r w:rsidRPr="00905019">
        <w:rPr>
          <w:rFonts w:eastAsia="Times New Roman" w:cstheme="minorHAnsi"/>
          <w:b/>
          <w:color w:val="000000"/>
          <w:u w:val="single"/>
          <w:lang w:eastAsia="pl-PL"/>
        </w:rPr>
        <w:t xml:space="preserve"> zobowiązany będzie złożyć następujące podmiotowe środki dowodowe:</w:t>
      </w:r>
    </w:p>
    <w:p w14:paraId="763CD95B" w14:textId="1545CE33" w:rsidR="004F7948" w:rsidRPr="00905019" w:rsidRDefault="004F7948" w:rsidP="00905019">
      <w:pPr>
        <w:autoSpaceDE w:val="0"/>
        <w:autoSpaceDN w:val="0"/>
        <w:adjustRightInd w:val="0"/>
        <w:spacing w:after="0" w:line="360" w:lineRule="auto"/>
        <w:ind w:firstLine="284"/>
        <w:rPr>
          <w:rFonts w:eastAsia="Times New Roman" w:cstheme="minorHAnsi"/>
          <w:color w:val="000000"/>
          <w:lang w:eastAsia="pl-PL"/>
        </w:rPr>
      </w:pPr>
      <w:r w:rsidRPr="00905019">
        <w:rPr>
          <w:rFonts w:eastAsia="Times New Roman" w:cstheme="minorHAnsi"/>
          <w:color w:val="000000"/>
          <w:lang w:eastAsia="pl-PL"/>
        </w:rPr>
        <w:t>7</w:t>
      </w:r>
      <w:r w:rsidR="001875CD" w:rsidRPr="00905019">
        <w:rPr>
          <w:rFonts w:eastAsia="Times New Roman" w:cstheme="minorHAnsi"/>
          <w:color w:val="000000"/>
          <w:lang w:eastAsia="pl-PL"/>
        </w:rPr>
        <w:t>.1. informację</w:t>
      </w:r>
      <w:r w:rsidRPr="00905019">
        <w:rPr>
          <w:rFonts w:eastAsia="Times New Roman" w:cstheme="minorHAnsi"/>
          <w:color w:val="000000"/>
          <w:lang w:eastAsia="pl-PL"/>
        </w:rPr>
        <w:t xml:space="preserve"> z Krajowego Rejestru Karnego w zakresie:</w:t>
      </w:r>
    </w:p>
    <w:p w14:paraId="176B6635" w14:textId="77777777" w:rsidR="004F7948" w:rsidRPr="00905019" w:rsidRDefault="004F7948" w:rsidP="00905019">
      <w:pPr>
        <w:autoSpaceDE w:val="0"/>
        <w:autoSpaceDN w:val="0"/>
        <w:adjustRightInd w:val="0"/>
        <w:spacing w:after="0" w:line="360" w:lineRule="auto"/>
        <w:ind w:firstLine="709"/>
        <w:rPr>
          <w:rFonts w:eastAsia="Times New Roman" w:cstheme="minorHAnsi"/>
          <w:color w:val="000000"/>
          <w:lang w:eastAsia="pl-PL"/>
        </w:rPr>
      </w:pPr>
      <w:r w:rsidRPr="00905019">
        <w:rPr>
          <w:rFonts w:eastAsia="Times New Roman" w:cstheme="minorHAnsi"/>
          <w:color w:val="000000"/>
          <w:lang w:eastAsia="pl-PL"/>
        </w:rPr>
        <w:t>a) art. 108 ust. 1 pkt 1 i 2 ustawy Pzp,</w:t>
      </w:r>
    </w:p>
    <w:p w14:paraId="0E3CB355" w14:textId="12EB831A" w:rsidR="004F7948" w:rsidRPr="00905019" w:rsidRDefault="004F7948" w:rsidP="00905019">
      <w:pPr>
        <w:autoSpaceDE w:val="0"/>
        <w:autoSpaceDN w:val="0"/>
        <w:adjustRightInd w:val="0"/>
        <w:spacing w:after="0" w:line="360" w:lineRule="auto"/>
        <w:ind w:left="851" w:hanging="142"/>
        <w:rPr>
          <w:rFonts w:eastAsia="Times New Roman" w:cstheme="minorHAnsi"/>
          <w:lang w:eastAsia="pl-PL"/>
        </w:rPr>
      </w:pPr>
      <w:r w:rsidRPr="00905019">
        <w:rPr>
          <w:rFonts w:eastAsia="Times New Roman" w:cstheme="minorHAnsi"/>
          <w:color w:val="000000"/>
          <w:lang w:eastAsia="pl-PL"/>
        </w:rPr>
        <w:t xml:space="preserve">b) art. 108 ust. 1 pkt 4 ustawy Pzp, </w:t>
      </w:r>
      <w:r w:rsidRPr="00905019">
        <w:rPr>
          <w:rFonts w:eastAsia="Times New Roman" w:cstheme="minorHAnsi"/>
          <w:lang w:eastAsia="pl-PL"/>
        </w:rPr>
        <w:t>dotyczącej o</w:t>
      </w:r>
      <w:r w:rsidR="00136EDF" w:rsidRPr="00905019">
        <w:rPr>
          <w:rFonts w:eastAsia="Times New Roman" w:cstheme="minorHAnsi"/>
          <w:lang w:eastAsia="pl-PL"/>
        </w:rPr>
        <w:t xml:space="preserve">rzeczenia zakazu ubiegania się </w:t>
      </w:r>
      <w:r w:rsidRPr="00905019">
        <w:rPr>
          <w:rFonts w:eastAsia="Times New Roman" w:cstheme="minorHAnsi"/>
          <w:lang w:eastAsia="pl-PL"/>
        </w:rPr>
        <w:t>o zamówienie publiczne tytułem środka karnego</w:t>
      </w:r>
    </w:p>
    <w:p w14:paraId="49B88092" w14:textId="77777777" w:rsidR="004F7948" w:rsidRPr="00905019" w:rsidRDefault="004F7948" w:rsidP="00905019">
      <w:pPr>
        <w:autoSpaceDE w:val="0"/>
        <w:autoSpaceDN w:val="0"/>
        <w:adjustRightInd w:val="0"/>
        <w:spacing w:after="0" w:line="360" w:lineRule="auto"/>
        <w:ind w:firstLine="708"/>
        <w:rPr>
          <w:rFonts w:eastAsia="Times New Roman" w:cstheme="minorHAnsi"/>
          <w:color w:val="000000"/>
          <w:lang w:eastAsia="pl-PL"/>
        </w:rPr>
      </w:pPr>
      <w:r w:rsidRPr="00905019">
        <w:rPr>
          <w:rFonts w:eastAsia="Times New Roman" w:cstheme="minorHAnsi"/>
          <w:color w:val="000000"/>
          <w:lang w:eastAsia="pl-PL"/>
        </w:rPr>
        <w:t>- sporządzonej nie wcześniej niż 6 miesięcy przed jej złożeniem;</w:t>
      </w:r>
    </w:p>
    <w:p w14:paraId="46293FD3" w14:textId="0AA80941" w:rsidR="004F7948" w:rsidRPr="00905019" w:rsidRDefault="004F7948" w:rsidP="00905019">
      <w:pPr>
        <w:autoSpaceDE w:val="0"/>
        <w:autoSpaceDN w:val="0"/>
        <w:adjustRightInd w:val="0"/>
        <w:spacing w:after="0" w:line="360" w:lineRule="auto"/>
        <w:ind w:left="709" w:hanging="425"/>
        <w:rPr>
          <w:rFonts w:eastAsia="Times New Roman" w:cstheme="minorHAnsi"/>
          <w:color w:val="000000"/>
          <w:lang w:eastAsia="pl-PL"/>
        </w:rPr>
      </w:pPr>
      <w:r w:rsidRPr="00905019">
        <w:rPr>
          <w:rFonts w:eastAsia="Times New Roman" w:cstheme="minorHAnsi"/>
          <w:color w:val="000000"/>
          <w:lang w:eastAsia="pl-PL"/>
        </w:rPr>
        <w:t>7</w:t>
      </w:r>
      <w:r w:rsidR="001875CD" w:rsidRPr="00905019">
        <w:rPr>
          <w:rFonts w:eastAsia="Times New Roman" w:cstheme="minorHAnsi"/>
          <w:color w:val="000000"/>
          <w:lang w:eastAsia="pl-PL"/>
        </w:rPr>
        <w:t>.2. oświadczenie</w:t>
      </w:r>
      <w:r w:rsidRPr="00905019">
        <w:rPr>
          <w:rFonts w:eastAsia="Times New Roman" w:cstheme="minorHAnsi"/>
          <w:color w:val="000000"/>
          <w:lang w:eastAsia="pl-PL"/>
        </w:rPr>
        <w:t xml:space="preserve"> wykonawcy, w zakresie art. 108 ust. 1 pkt 5 ustawy Pzp, o braku przynależności do tej samej grupy kapitałowej w rozumieniu ustawy z dnia 16 lutego 2007 r. o ochronie konkurencji </w:t>
      </w:r>
      <w:r w:rsidR="006417A0">
        <w:rPr>
          <w:rFonts w:eastAsia="Times New Roman" w:cstheme="minorHAnsi"/>
          <w:color w:val="000000"/>
          <w:lang w:eastAsia="pl-PL"/>
        </w:rPr>
        <w:br/>
      </w:r>
      <w:r w:rsidRPr="00905019">
        <w:rPr>
          <w:rFonts w:eastAsia="Times New Roman" w:cstheme="minorHAnsi"/>
          <w:color w:val="000000"/>
          <w:lang w:eastAsia="pl-PL"/>
        </w:rPr>
        <w:t>i konsumentów (Dz. U. z 2020 r., poz. 1076 i 1086), z innym wykonawcą, który złożył odrębną ofertę, ofertę częściową</w:t>
      </w:r>
      <w:r w:rsidR="0025717C" w:rsidRPr="00905019">
        <w:rPr>
          <w:rFonts w:eastAsia="Times New Roman" w:cstheme="minorHAnsi"/>
          <w:color w:val="000000"/>
          <w:lang w:eastAsia="pl-PL"/>
        </w:rPr>
        <w:t>,</w:t>
      </w:r>
      <w:r w:rsidRPr="00905019">
        <w:rPr>
          <w:rFonts w:eastAsia="Times New Roman" w:cstheme="minorHAnsi"/>
          <w:color w:val="000000"/>
          <w:lang w:eastAsia="pl-PL"/>
        </w:rPr>
        <w:t xml:space="preserve"> albo oświadczenia o przynależności do tej samej grupy kapitałowej wraz z dokumentami lub informacjami potwierdzającymi przygotowanie oferty, oferty częściowej, niezależnie od innego wykonawcy należącego do tej samej grupy kapitałowej;</w:t>
      </w:r>
    </w:p>
    <w:p w14:paraId="378252E0" w14:textId="06C4E357" w:rsidR="004F7948" w:rsidRPr="00905019" w:rsidRDefault="004F7948" w:rsidP="00905019">
      <w:pPr>
        <w:autoSpaceDE w:val="0"/>
        <w:autoSpaceDN w:val="0"/>
        <w:adjustRightInd w:val="0"/>
        <w:spacing w:after="0" w:line="360" w:lineRule="auto"/>
        <w:rPr>
          <w:rFonts w:eastAsia="Times New Roman" w:cstheme="minorHAnsi"/>
          <w:i/>
          <w:color w:val="000000"/>
          <w:u w:val="single"/>
          <w:lang w:eastAsia="pl-PL"/>
        </w:rPr>
      </w:pPr>
      <w:r w:rsidRPr="00905019">
        <w:rPr>
          <w:rFonts w:eastAsia="Times New Roman" w:cstheme="minorHAnsi"/>
          <w:i/>
          <w:color w:val="000000"/>
          <w:u w:val="single"/>
          <w:lang w:eastAsia="pl-PL"/>
        </w:rPr>
        <w:lastRenderedPageBreak/>
        <w:t>Wykonawca może sporządzić oświadczenie zgodnie ze w</w:t>
      </w:r>
      <w:r w:rsidR="00DA55A1" w:rsidRPr="00905019">
        <w:rPr>
          <w:rFonts w:eastAsia="Times New Roman" w:cstheme="minorHAnsi"/>
          <w:i/>
          <w:color w:val="000000"/>
          <w:u w:val="single"/>
          <w:lang w:eastAsia="pl-PL"/>
        </w:rPr>
        <w:t>zorem stanowiącym Załącznik nr 6</w:t>
      </w:r>
      <w:r w:rsidRPr="00905019">
        <w:rPr>
          <w:rFonts w:eastAsia="Times New Roman" w:cstheme="minorHAnsi"/>
          <w:i/>
          <w:color w:val="000000"/>
          <w:u w:val="single"/>
          <w:lang w:eastAsia="pl-PL"/>
        </w:rPr>
        <w:t xml:space="preserve"> do SWZ.</w:t>
      </w:r>
    </w:p>
    <w:p w14:paraId="690FF321" w14:textId="6DE600CB" w:rsidR="004F7948" w:rsidRPr="00905019" w:rsidRDefault="004F7948" w:rsidP="00905019">
      <w:pPr>
        <w:autoSpaceDE w:val="0"/>
        <w:autoSpaceDN w:val="0"/>
        <w:adjustRightInd w:val="0"/>
        <w:spacing w:after="0" w:line="360" w:lineRule="auto"/>
        <w:ind w:left="709" w:hanging="425"/>
        <w:rPr>
          <w:rFonts w:eastAsia="Times New Roman" w:cstheme="minorHAnsi"/>
          <w:color w:val="000000"/>
          <w:lang w:eastAsia="pl-PL"/>
        </w:rPr>
      </w:pPr>
      <w:r w:rsidRPr="00905019">
        <w:rPr>
          <w:rFonts w:eastAsia="Times New Roman" w:cstheme="minorHAnsi"/>
          <w:color w:val="000000"/>
          <w:lang w:eastAsia="pl-PL"/>
        </w:rPr>
        <w:t>7.3.</w:t>
      </w:r>
      <w:r w:rsidR="001875CD" w:rsidRPr="00905019">
        <w:rPr>
          <w:rFonts w:eastAsia="Times New Roman" w:cstheme="minorHAnsi"/>
          <w:color w:val="000000"/>
          <w:lang w:eastAsia="pl-PL"/>
        </w:rPr>
        <w:tab/>
        <w:t>oświadczenie</w:t>
      </w:r>
      <w:r w:rsidRPr="00905019">
        <w:rPr>
          <w:rFonts w:eastAsia="Times New Roman" w:cstheme="minorHAnsi"/>
          <w:color w:val="000000"/>
          <w:lang w:eastAsia="pl-PL"/>
        </w:rPr>
        <w:t xml:space="preserve"> wykonawcy o aktualności informacji zawartych w oświadczeniu, o którym mowa </w:t>
      </w:r>
      <w:r w:rsidR="00E007E5">
        <w:rPr>
          <w:rFonts w:eastAsia="Times New Roman" w:cstheme="minorHAnsi"/>
          <w:color w:val="000000"/>
          <w:lang w:eastAsia="pl-PL"/>
        </w:rPr>
        <w:br/>
      </w:r>
      <w:r w:rsidRPr="00905019">
        <w:rPr>
          <w:rFonts w:eastAsia="Times New Roman" w:cstheme="minorHAnsi"/>
          <w:color w:val="000000"/>
          <w:lang w:eastAsia="pl-PL"/>
        </w:rPr>
        <w:t>w art. 125 ust. 1 ustawy Pzp, w zakresie podstaw wykluczenia z postępowania wskazanych przez zamawiającego, o których mowa w:</w:t>
      </w:r>
    </w:p>
    <w:p w14:paraId="23EF226A" w14:textId="1E6BA72E" w:rsidR="004F7948" w:rsidRPr="00905019" w:rsidRDefault="00136EDF" w:rsidP="00905019">
      <w:pPr>
        <w:autoSpaceDE w:val="0"/>
        <w:autoSpaceDN w:val="0"/>
        <w:adjustRightInd w:val="0"/>
        <w:spacing w:after="0" w:line="360" w:lineRule="auto"/>
        <w:ind w:left="993" w:hanging="284"/>
        <w:rPr>
          <w:rFonts w:eastAsia="Times New Roman" w:cstheme="minorHAnsi"/>
          <w:color w:val="000000"/>
          <w:lang w:eastAsia="pl-PL"/>
        </w:rPr>
      </w:pPr>
      <w:r w:rsidRPr="00905019">
        <w:rPr>
          <w:rFonts w:eastAsia="Times New Roman" w:cstheme="minorHAnsi"/>
          <w:color w:val="000000"/>
          <w:lang w:eastAsia="pl-PL"/>
        </w:rPr>
        <w:t xml:space="preserve">a) </w:t>
      </w:r>
      <w:r w:rsidRPr="00905019">
        <w:rPr>
          <w:rFonts w:eastAsia="Times New Roman" w:cstheme="minorHAnsi"/>
          <w:color w:val="000000"/>
          <w:lang w:eastAsia="pl-PL"/>
        </w:rPr>
        <w:tab/>
      </w:r>
      <w:r w:rsidR="004F7948" w:rsidRPr="00905019">
        <w:rPr>
          <w:rFonts w:eastAsia="Times New Roman" w:cstheme="minorHAnsi"/>
          <w:color w:val="000000"/>
          <w:lang w:eastAsia="pl-PL"/>
        </w:rPr>
        <w:t>art. 108 ust. 1 pkt 3 ustawy Pzp,</w:t>
      </w:r>
    </w:p>
    <w:p w14:paraId="56D2E295" w14:textId="0A4D05E2" w:rsidR="004F7948" w:rsidRPr="00905019" w:rsidRDefault="00136EDF" w:rsidP="00905019">
      <w:pPr>
        <w:autoSpaceDE w:val="0"/>
        <w:autoSpaceDN w:val="0"/>
        <w:adjustRightInd w:val="0"/>
        <w:spacing w:after="0" w:line="360" w:lineRule="auto"/>
        <w:ind w:left="993" w:hanging="284"/>
        <w:rPr>
          <w:rFonts w:eastAsia="Times New Roman" w:cstheme="minorHAnsi"/>
          <w:color w:val="000000"/>
          <w:lang w:eastAsia="pl-PL"/>
        </w:rPr>
      </w:pPr>
      <w:r w:rsidRPr="00905019">
        <w:rPr>
          <w:rFonts w:eastAsia="Times New Roman" w:cstheme="minorHAnsi"/>
          <w:color w:val="000000"/>
          <w:lang w:eastAsia="pl-PL"/>
        </w:rPr>
        <w:t xml:space="preserve">b) </w:t>
      </w:r>
      <w:r w:rsidRPr="00905019">
        <w:rPr>
          <w:rFonts w:eastAsia="Times New Roman" w:cstheme="minorHAnsi"/>
          <w:color w:val="000000"/>
          <w:lang w:eastAsia="pl-PL"/>
        </w:rPr>
        <w:tab/>
      </w:r>
      <w:r w:rsidR="004F7948" w:rsidRPr="00905019">
        <w:rPr>
          <w:rFonts w:eastAsia="Times New Roman" w:cstheme="minorHAnsi"/>
          <w:color w:val="000000"/>
          <w:lang w:eastAsia="pl-PL"/>
        </w:rPr>
        <w:t xml:space="preserve">art. 108 ust. 1 pkt 4 ustawy Pzp, dotyczących orzeczenia zakazu ubiegania </w:t>
      </w:r>
      <w:r w:rsidRPr="00905019">
        <w:rPr>
          <w:rFonts w:eastAsia="Times New Roman" w:cstheme="minorHAnsi"/>
          <w:color w:val="000000"/>
          <w:lang w:eastAsia="pl-PL"/>
        </w:rPr>
        <w:t xml:space="preserve">się </w:t>
      </w:r>
      <w:r w:rsidRPr="00905019">
        <w:rPr>
          <w:rFonts w:eastAsia="Times New Roman" w:cstheme="minorHAnsi"/>
          <w:color w:val="000000"/>
          <w:lang w:eastAsia="pl-PL"/>
        </w:rPr>
        <w:br/>
      </w:r>
      <w:r w:rsidR="004F7948" w:rsidRPr="00905019">
        <w:rPr>
          <w:rFonts w:eastAsia="Times New Roman" w:cstheme="minorHAnsi"/>
          <w:color w:val="000000"/>
          <w:lang w:eastAsia="pl-PL"/>
        </w:rPr>
        <w:t>o zamówienie publiczne tytułem środka zapobiegawczego,</w:t>
      </w:r>
    </w:p>
    <w:p w14:paraId="2E44F687" w14:textId="5025F383" w:rsidR="004F7948" w:rsidRPr="00905019" w:rsidRDefault="00136EDF" w:rsidP="00905019">
      <w:pPr>
        <w:autoSpaceDE w:val="0"/>
        <w:autoSpaceDN w:val="0"/>
        <w:adjustRightInd w:val="0"/>
        <w:spacing w:after="0" w:line="360" w:lineRule="auto"/>
        <w:ind w:left="993" w:hanging="284"/>
        <w:rPr>
          <w:rFonts w:eastAsia="Times New Roman" w:cstheme="minorHAnsi"/>
          <w:color w:val="000000"/>
          <w:lang w:eastAsia="pl-PL"/>
        </w:rPr>
      </w:pPr>
      <w:r w:rsidRPr="00905019">
        <w:rPr>
          <w:rFonts w:eastAsia="Times New Roman" w:cstheme="minorHAnsi"/>
          <w:color w:val="000000"/>
          <w:lang w:eastAsia="pl-PL"/>
        </w:rPr>
        <w:t xml:space="preserve">c) </w:t>
      </w:r>
      <w:r w:rsidRPr="00905019">
        <w:rPr>
          <w:rFonts w:eastAsia="Times New Roman" w:cstheme="minorHAnsi"/>
          <w:color w:val="000000"/>
          <w:lang w:eastAsia="pl-PL"/>
        </w:rPr>
        <w:tab/>
      </w:r>
      <w:r w:rsidR="004F7948" w:rsidRPr="00905019">
        <w:rPr>
          <w:rFonts w:eastAsia="Times New Roman" w:cstheme="minorHAnsi"/>
          <w:color w:val="000000"/>
          <w:lang w:eastAsia="pl-PL"/>
        </w:rPr>
        <w:t>art. 108 ust. 1 pkt 5 ustawy Pzp, dotyczących zawarcia z innymi wykonawcami</w:t>
      </w:r>
      <w:r w:rsidRPr="00905019">
        <w:rPr>
          <w:rFonts w:eastAsia="Times New Roman" w:cstheme="minorHAnsi"/>
          <w:color w:val="000000"/>
          <w:lang w:eastAsia="pl-PL"/>
        </w:rPr>
        <w:t xml:space="preserve"> </w:t>
      </w:r>
      <w:r w:rsidR="004F7948" w:rsidRPr="00905019">
        <w:rPr>
          <w:rFonts w:eastAsia="Times New Roman" w:cstheme="minorHAnsi"/>
          <w:color w:val="000000"/>
          <w:lang w:eastAsia="pl-PL"/>
        </w:rPr>
        <w:t>porozumienia mającego na celu zakłócenie konkurencji,</w:t>
      </w:r>
    </w:p>
    <w:p w14:paraId="26B26FE3" w14:textId="5AFBD5FC" w:rsidR="004F7948" w:rsidRPr="00905019" w:rsidRDefault="00136EDF" w:rsidP="00905019">
      <w:pPr>
        <w:autoSpaceDE w:val="0"/>
        <w:autoSpaceDN w:val="0"/>
        <w:adjustRightInd w:val="0"/>
        <w:spacing w:after="0" w:line="360" w:lineRule="auto"/>
        <w:ind w:left="993" w:hanging="284"/>
        <w:rPr>
          <w:rFonts w:eastAsia="Times New Roman" w:cstheme="minorHAnsi"/>
          <w:color w:val="000000"/>
          <w:lang w:eastAsia="pl-PL"/>
        </w:rPr>
      </w:pPr>
      <w:r w:rsidRPr="00905019">
        <w:rPr>
          <w:rFonts w:eastAsia="Times New Roman" w:cstheme="minorHAnsi"/>
          <w:color w:val="000000"/>
          <w:lang w:eastAsia="pl-PL"/>
        </w:rPr>
        <w:t xml:space="preserve">d) </w:t>
      </w:r>
      <w:r w:rsidRPr="00905019">
        <w:rPr>
          <w:rFonts w:eastAsia="Times New Roman" w:cstheme="minorHAnsi"/>
          <w:color w:val="000000"/>
          <w:lang w:eastAsia="pl-PL"/>
        </w:rPr>
        <w:tab/>
      </w:r>
      <w:r w:rsidR="004F7948" w:rsidRPr="00905019">
        <w:rPr>
          <w:rFonts w:eastAsia="Times New Roman" w:cstheme="minorHAnsi"/>
          <w:color w:val="000000"/>
          <w:lang w:eastAsia="pl-PL"/>
        </w:rPr>
        <w:t>art. 108 ust. 1 pkt 6 ustawy Pzp.</w:t>
      </w:r>
    </w:p>
    <w:p w14:paraId="1731B551" w14:textId="2238BEF2" w:rsidR="00277631" w:rsidRPr="00905019" w:rsidRDefault="004F7948" w:rsidP="00905019">
      <w:pPr>
        <w:autoSpaceDE w:val="0"/>
        <w:autoSpaceDN w:val="0"/>
        <w:adjustRightInd w:val="0"/>
        <w:spacing w:after="0" w:line="360" w:lineRule="auto"/>
        <w:rPr>
          <w:rFonts w:eastAsia="Times New Roman" w:cstheme="minorHAnsi"/>
          <w:i/>
          <w:iCs/>
          <w:color w:val="000000"/>
          <w:lang w:eastAsia="pl-PL"/>
        </w:rPr>
      </w:pPr>
      <w:r w:rsidRPr="00905019">
        <w:rPr>
          <w:rFonts w:eastAsia="Times New Roman" w:cstheme="minorHAnsi"/>
          <w:i/>
          <w:iCs/>
          <w:color w:val="000000"/>
          <w:u w:val="single"/>
          <w:lang w:eastAsia="pl-PL"/>
        </w:rPr>
        <w:t>Wykonawca może sporządzić oświadczenie zgodnie ze wz</w:t>
      </w:r>
      <w:r w:rsidR="002F3604" w:rsidRPr="00905019">
        <w:rPr>
          <w:rFonts w:eastAsia="Times New Roman" w:cstheme="minorHAnsi"/>
          <w:i/>
          <w:iCs/>
          <w:color w:val="000000"/>
          <w:u w:val="single"/>
          <w:lang w:eastAsia="pl-PL"/>
        </w:rPr>
        <w:t>orem stanowiącym Załącznik nr 7</w:t>
      </w:r>
      <w:r w:rsidRPr="00905019">
        <w:rPr>
          <w:rFonts w:eastAsia="Times New Roman" w:cstheme="minorHAnsi"/>
          <w:i/>
          <w:iCs/>
          <w:color w:val="000000"/>
          <w:u w:val="single"/>
          <w:lang w:eastAsia="pl-PL"/>
        </w:rPr>
        <w:t xml:space="preserve"> do SWZ</w:t>
      </w:r>
      <w:r w:rsidR="009F11E9">
        <w:rPr>
          <w:rFonts w:eastAsia="Times New Roman" w:cstheme="minorHAnsi"/>
          <w:i/>
          <w:iCs/>
          <w:color w:val="000000"/>
          <w:lang w:eastAsia="pl-PL"/>
        </w:rPr>
        <w:t>.</w:t>
      </w:r>
    </w:p>
    <w:p w14:paraId="785B6071" w14:textId="4DE45D3B" w:rsidR="004F7948" w:rsidRPr="00905019" w:rsidRDefault="004F7948" w:rsidP="00905019">
      <w:pPr>
        <w:autoSpaceDE w:val="0"/>
        <w:autoSpaceDN w:val="0"/>
        <w:adjustRightInd w:val="0"/>
        <w:spacing w:after="0" w:line="360" w:lineRule="auto"/>
        <w:rPr>
          <w:rFonts w:eastAsia="Times New Roman" w:cstheme="minorHAnsi"/>
          <w:b/>
          <w:color w:val="000000"/>
          <w:u w:val="single"/>
          <w:lang w:eastAsia="pl-PL"/>
        </w:rPr>
      </w:pPr>
      <w:r w:rsidRPr="00905019">
        <w:rPr>
          <w:rFonts w:eastAsia="Times New Roman" w:cstheme="minorHAnsi"/>
          <w:b/>
          <w:color w:val="000000"/>
          <w:u w:val="single"/>
          <w:lang w:eastAsia="pl-PL"/>
        </w:rPr>
        <w:t>8. Dokumenty podmiotów zagranicznych</w:t>
      </w:r>
    </w:p>
    <w:p w14:paraId="129AA13D" w14:textId="77777777" w:rsidR="006417A0" w:rsidRPr="000D66D1" w:rsidRDefault="006417A0" w:rsidP="006417A0">
      <w:pPr>
        <w:autoSpaceDE w:val="0"/>
        <w:autoSpaceDN w:val="0"/>
        <w:adjustRightInd w:val="0"/>
        <w:spacing w:after="0" w:line="360" w:lineRule="auto"/>
        <w:ind w:left="426" w:hanging="426"/>
        <w:rPr>
          <w:rFonts w:eastAsia="Times New Roman" w:cstheme="minorHAnsi"/>
          <w:color w:val="000000"/>
          <w:lang w:eastAsia="pl-PL"/>
        </w:rPr>
      </w:pPr>
      <w:r w:rsidRPr="000D66D1">
        <w:rPr>
          <w:rFonts w:eastAsia="Times New Roman" w:cstheme="minorHAnsi"/>
          <w:color w:val="000000"/>
          <w:lang w:eastAsia="pl-PL"/>
        </w:rPr>
        <w:t>8.1.</w:t>
      </w:r>
      <w:r w:rsidRPr="000D66D1">
        <w:rPr>
          <w:rFonts w:eastAsia="Times New Roman" w:cstheme="minorHAnsi"/>
          <w:color w:val="000000"/>
          <w:lang w:eastAsia="pl-PL"/>
        </w:rPr>
        <w:tab/>
        <w:t>Jeżeli Wykonawca ma siedzibę lub miejsce zamieszkania poza granicami Rzeczypospolitej Polskiej zamiast dokumentu, o których mowa w pkt 7.1.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7.1. Dokument ten powinien być wystawiony nie wcześniej niż 6 miesięcy przed jego złożeniem.</w:t>
      </w:r>
    </w:p>
    <w:p w14:paraId="6CD00545" w14:textId="23985DD2" w:rsidR="006417A0" w:rsidRDefault="006417A0" w:rsidP="006417A0">
      <w:pPr>
        <w:autoSpaceDE w:val="0"/>
        <w:autoSpaceDN w:val="0"/>
        <w:adjustRightInd w:val="0"/>
        <w:spacing w:after="0" w:line="360" w:lineRule="auto"/>
        <w:ind w:left="426" w:hanging="426"/>
        <w:rPr>
          <w:rFonts w:eastAsia="Times New Roman" w:cstheme="minorHAnsi"/>
          <w:color w:val="000000"/>
          <w:lang w:eastAsia="pl-PL"/>
        </w:rPr>
      </w:pPr>
      <w:r w:rsidRPr="000D66D1">
        <w:rPr>
          <w:rFonts w:eastAsia="Times New Roman" w:cstheme="minorHAnsi"/>
          <w:color w:val="000000"/>
          <w:lang w:eastAsia="pl-PL"/>
        </w:rPr>
        <w:t>8.2.</w:t>
      </w:r>
      <w:r w:rsidRPr="000D66D1">
        <w:rPr>
          <w:rFonts w:eastAsia="Times New Roman" w:cstheme="minorHAnsi"/>
          <w:color w:val="000000"/>
          <w:lang w:eastAsia="pl-PL"/>
        </w:rPr>
        <w:tab/>
        <w:t>Jeżeli w kraju, w którym wykonawca ma siedzibę lub miejsce zamieszkania lub miejsce zamieszkania ma osoba, której dokument dotyczy, nie wydaje się dokumentów, o których mowa w pkt. 8.1.,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ten powinien być również wystawiony nie wcześniej niż 6 miesięcy przed jego złożeniem.</w:t>
      </w:r>
    </w:p>
    <w:p w14:paraId="171AE302" w14:textId="033F240C" w:rsidR="008D1D5C" w:rsidRDefault="0025717C" w:rsidP="008D1D5C">
      <w:pPr>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color w:val="000000"/>
          <w:lang w:eastAsia="pl-PL"/>
        </w:rPr>
        <w:t>9</w:t>
      </w:r>
      <w:r w:rsidR="004F7948" w:rsidRPr="00905019">
        <w:rPr>
          <w:rFonts w:eastAsia="Times New Roman" w:cstheme="minorHAnsi"/>
          <w:color w:val="000000"/>
          <w:lang w:eastAsia="pl-PL"/>
        </w:rPr>
        <w:t>.</w:t>
      </w:r>
      <w:r w:rsidR="00D05B07" w:rsidRPr="00905019">
        <w:rPr>
          <w:rFonts w:eastAsia="Times New Roman" w:cstheme="minorHAnsi"/>
          <w:color w:val="000000"/>
          <w:lang w:eastAsia="pl-PL"/>
        </w:rPr>
        <w:tab/>
      </w:r>
      <w:r w:rsidRPr="00905019">
        <w:rPr>
          <w:rFonts w:eastAsia="Times New Roman" w:cstheme="minorHAnsi"/>
          <w:lang w:eastAsia="pl-PL"/>
        </w:rPr>
        <w:t xml:space="preserve">W przypadku </w:t>
      </w:r>
      <w:r w:rsidR="00D05B07" w:rsidRPr="00905019">
        <w:rPr>
          <w:rFonts w:eastAsia="Times New Roman" w:cstheme="minorHAnsi"/>
          <w:lang w:eastAsia="pl-PL"/>
        </w:rPr>
        <w:t>wykonawców wspólnie ubiegających</w:t>
      </w:r>
      <w:r w:rsidRPr="00905019">
        <w:rPr>
          <w:rFonts w:eastAsia="Times New Roman" w:cstheme="minorHAnsi"/>
          <w:lang w:eastAsia="pl-PL"/>
        </w:rPr>
        <w:t xml:space="preserve"> się o udzielenie zamówienia</w:t>
      </w:r>
      <w:r w:rsidR="00D05B07" w:rsidRPr="00905019">
        <w:rPr>
          <w:rFonts w:eastAsia="Times New Roman" w:cstheme="minorHAnsi"/>
          <w:lang w:eastAsia="pl-PL"/>
        </w:rPr>
        <w:t>,</w:t>
      </w:r>
      <w:r w:rsidRPr="00905019">
        <w:rPr>
          <w:rFonts w:eastAsia="Times New Roman" w:cstheme="minorHAnsi"/>
          <w:lang w:eastAsia="pl-PL"/>
        </w:rPr>
        <w:t xml:space="preserve"> </w:t>
      </w:r>
      <w:r w:rsidR="001875CD" w:rsidRPr="00905019">
        <w:rPr>
          <w:rFonts w:eastAsia="Times New Roman" w:cstheme="minorHAnsi"/>
          <w:lang w:eastAsia="pl-PL"/>
        </w:rPr>
        <w:t>podmiotowe środki dowodowe</w:t>
      </w:r>
      <w:r w:rsidRPr="00905019">
        <w:rPr>
          <w:rFonts w:eastAsia="Times New Roman" w:cstheme="minorHAnsi"/>
          <w:lang w:eastAsia="pl-PL"/>
        </w:rPr>
        <w:t xml:space="preserve"> wskazane w pkt. 7.1. – 7.3. składa</w:t>
      </w:r>
      <w:r w:rsidR="00D05B07" w:rsidRPr="00905019">
        <w:rPr>
          <w:rFonts w:eastAsia="Times New Roman" w:cstheme="minorHAnsi"/>
          <w:lang w:eastAsia="pl-PL"/>
        </w:rPr>
        <w:t xml:space="preserve"> odrębnie każdy z wykonawców</w:t>
      </w:r>
      <w:r w:rsidRPr="00905019">
        <w:rPr>
          <w:rFonts w:eastAsia="Times New Roman" w:cstheme="minorHAnsi"/>
          <w:lang w:eastAsia="pl-PL"/>
        </w:rPr>
        <w:t xml:space="preserve"> wspólnie ubiegający</w:t>
      </w:r>
      <w:r w:rsidR="00D05B07" w:rsidRPr="00905019">
        <w:rPr>
          <w:rFonts w:eastAsia="Times New Roman" w:cstheme="minorHAnsi"/>
          <w:lang w:eastAsia="pl-PL"/>
        </w:rPr>
        <w:t>ch</w:t>
      </w:r>
      <w:r w:rsidRPr="00905019">
        <w:rPr>
          <w:rFonts w:eastAsia="Times New Roman" w:cstheme="minorHAnsi"/>
          <w:lang w:eastAsia="pl-PL"/>
        </w:rPr>
        <w:t xml:space="preserve"> się o udzielenia zamówienia.</w:t>
      </w:r>
    </w:p>
    <w:p w14:paraId="11038FEE" w14:textId="54985C0E" w:rsidR="008D1D5C" w:rsidRPr="00777804" w:rsidRDefault="008D1D5C" w:rsidP="004818AC">
      <w:pPr>
        <w:pStyle w:val="Akapitzlist"/>
        <w:numPr>
          <w:ilvl w:val="0"/>
          <w:numId w:val="32"/>
        </w:numPr>
        <w:tabs>
          <w:tab w:val="left" w:pos="284"/>
        </w:tabs>
        <w:suppressAutoHyphens/>
        <w:spacing w:line="360" w:lineRule="auto"/>
        <w:ind w:left="-142" w:firstLine="142"/>
        <w:rPr>
          <w:rFonts w:eastAsia="Times New Roman" w:cstheme="minorHAnsi"/>
          <w:sz w:val="22"/>
          <w:szCs w:val="22"/>
          <w:lang w:eastAsia="ar-SA"/>
        </w:rPr>
      </w:pPr>
      <w:r>
        <w:rPr>
          <w:rFonts w:eastAsia="Times New Roman" w:cstheme="minorHAnsi"/>
          <w:sz w:val="22"/>
          <w:szCs w:val="22"/>
          <w:lang w:eastAsia="ar-SA"/>
        </w:rPr>
        <w:lastRenderedPageBreak/>
        <w:t xml:space="preserve"> </w:t>
      </w:r>
      <w:r w:rsidRPr="00777804">
        <w:rPr>
          <w:rFonts w:eastAsia="Times New Roman" w:cstheme="minorHAnsi"/>
          <w:sz w:val="22"/>
          <w:szCs w:val="22"/>
          <w:lang w:eastAsia="ar-SA"/>
        </w:rPr>
        <w:t>Zamawiający wykluczy z postępowania wykonawcę na podstawie:</w:t>
      </w:r>
    </w:p>
    <w:p w14:paraId="50B55A87" w14:textId="77777777" w:rsidR="008D1D5C" w:rsidRPr="00777804" w:rsidRDefault="008D1D5C" w:rsidP="004818AC">
      <w:pPr>
        <w:pStyle w:val="Akapitzlist"/>
        <w:numPr>
          <w:ilvl w:val="0"/>
          <w:numId w:val="31"/>
        </w:numPr>
        <w:tabs>
          <w:tab w:val="left" w:pos="1843"/>
        </w:tabs>
        <w:spacing w:line="360" w:lineRule="auto"/>
        <w:rPr>
          <w:rFonts w:eastAsia="Times New Roman" w:cstheme="minorHAnsi"/>
          <w:sz w:val="22"/>
        </w:rPr>
      </w:pPr>
      <w:r w:rsidRPr="00777804">
        <w:rPr>
          <w:rFonts w:cstheme="minorHAnsi"/>
          <w:sz w:val="22"/>
        </w:rPr>
        <w:t xml:space="preserve">art. 5k rozporządzenia Rady (UE) nr 833/2014 z dnia 31 lipca 2014 r. dotyczącego środków ograniczających w związku z działaniami Rosji destabilizującymi sytuację na Ukrainie </w:t>
      </w:r>
      <w:r w:rsidRPr="00777804">
        <w:rPr>
          <w:rFonts w:cstheme="minorHAnsi"/>
          <w:sz w:val="22"/>
        </w:rPr>
        <w:br/>
        <w:t>(Dz. Urz. UE nr L 229 z 31.7.2014, str. 1</w:t>
      </w:r>
      <w:r>
        <w:rPr>
          <w:rFonts w:cstheme="minorHAnsi"/>
          <w:sz w:val="22"/>
        </w:rPr>
        <w:t xml:space="preserve"> ze zm.</w:t>
      </w:r>
      <w:r w:rsidRPr="00777804">
        <w:rPr>
          <w:rFonts w:cstheme="minorHAnsi"/>
          <w:sz w:val="22"/>
        </w:rPr>
        <w:t xml:space="preserve">), dalej: rozporządzenie 833/2014, </w:t>
      </w:r>
    </w:p>
    <w:p w14:paraId="5E824F9C" w14:textId="36CCD7A1" w:rsidR="004C03BA" w:rsidRPr="00E47231" w:rsidRDefault="008D1D5C" w:rsidP="00E47231">
      <w:pPr>
        <w:pStyle w:val="Akapitzlist"/>
        <w:numPr>
          <w:ilvl w:val="0"/>
          <w:numId w:val="31"/>
        </w:numPr>
        <w:tabs>
          <w:tab w:val="left" w:pos="1843"/>
        </w:tabs>
        <w:spacing w:line="360" w:lineRule="auto"/>
        <w:rPr>
          <w:rFonts w:eastAsia="Times New Roman" w:cstheme="minorHAnsi"/>
          <w:sz w:val="22"/>
        </w:rPr>
      </w:pPr>
      <w:r w:rsidRPr="00777804">
        <w:rPr>
          <w:rFonts w:cstheme="minorHAnsi"/>
          <w:sz w:val="22"/>
        </w:rPr>
        <w:t xml:space="preserve">art. 7 ust. 1 ustawy z dnia 13 kwietnia 2022 r. o szczególnych rozwiązaniach w zakresie przeciwdziałania wspieraniu agresji na Ukrainę oraz służących ochronie bezpieczeństwa </w:t>
      </w:r>
      <w:r w:rsidRPr="00E9725B">
        <w:rPr>
          <w:rFonts w:cstheme="minorHAnsi"/>
          <w:sz w:val="22"/>
        </w:rPr>
        <w:t>narodowego (Dz.U. z 2023 r. poz. 1497 ze zm.).</w:t>
      </w:r>
      <w:bookmarkStart w:id="10" w:name="_Toc207277117"/>
    </w:p>
    <w:p w14:paraId="6D254501" w14:textId="01596B9E" w:rsidR="00FE25A0" w:rsidRPr="00E9725B" w:rsidRDefault="00604221" w:rsidP="00C143AE">
      <w:pPr>
        <w:pStyle w:val="Nagwek1"/>
        <w:rPr>
          <w:i w:val="0"/>
          <w:lang w:eastAsia="ar-SA"/>
        </w:rPr>
      </w:pPr>
      <w:r w:rsidRPr="00E9725B">
        <w:rPr>
          <w:i w:val="0"/>
          <w:lang w:eastAsia="ar-SA"/>
        </w:rPr>
        <w:t xml:space="preserve">CZĘŚĆ </w:t>
      </w:r>
      <w:r w:rsidR="00FE25A0" w:rsidRPr="00E9725B">
        <w:rPr>
          <w:i w:val="0"/>
          <w:lang w:eastAsia="ar-SA"/>
        </w:rPr>
        <w:t>VIII. Informacja o warunkach udziału w postępowaniu o udzielenie zamówienia</w:t>
      </w:r>
      <w:r w:rsidR="008B097D" w:rsidRPr="00E9725B">
        <w:rPr>
          <w:i w:val="0"/>
          <w:lang w:eastAsia="ar-SA"/>
        </w:rPr>
        <w:t xml:space="preserve"> wraz z wykazem podmiotowych środków dowodowych</w:t>
      </w:r>
      <w:r w:rsidR="001875CD" w:rsidRPr="00E9725B">
        <w:rPr>
          <w:i w:val="0"/>
          <w:lang w:eastAsia="ar-SA"/>
        </w:rPr>
        <w:t xml:space="preserve"> potwierdzających spełnianie warunków udziału w postępowaniu</w:t>
      </w:r>
      <w:bookmarkEnd w:id="10"/>
    </w:p>
    <w:p w14:paraId="49D532D8" w14:textId="5A092D16" w:rsidR="00FE25A0" w:rsidRPr="00905019" w:rsidRDefault="00FE25A0" w:rsidP="00905019">
      <w:pPr>
        <w:autoSpaceDE w:val="0"/>
        <w:spacing w:after="0" w:line="360" w:lineRule="auto"/>
        <w:ind w:left="284" w:hanging="284"/>
        <w:rPr>
          <w:rFonts w:eastAsia="Times New Roman" w:cstheme="minorHAnsi"/>
          <w:lang w:eastAsia="ar-SA"/>
        </w:rPr>
      </w:pPr>
      <w:r w:rsidRPr="00905019">
        <w:rPr>
          <w:rFonts w:eastAsia="Times New Roman" w:cstheme="minorHAnsi"/>
          <w:lang w:eastAsia="ar-SA"/>
        </w:rPr>
        <w:t xml:space="preserve">1. Zgodnie z art. 112 ust. 2 ustawy Pzp, Zamawiający ustala </w:t>
      </w:r>
      <w:r w:rsidR="00912426" w:rsidRPr="00905019">
        <w:rPr>
          <w:rFonts w:eastAsia="Times New Roman" w:cstheme="minorHAnsi"/>
          <w:lang w:eastAsia="ar-SA"/>
        </w:rPr>
        <w:t>warunki udziału</w:t>
      </w:r>
      <w:r w:rsidRPr="00905019">
        <w:rPr>
          <w:rFonts w:eastAsia="Times New Roman" w:cstheme="minorHAnsi"/>
          <w:lang w:eastAsia="ar-SA"/>
        </w:rPr>
        <w:t xml:space="preserve"> w postępowaniu </w:t>
      </w:r>
      <w:r w:rsidR="001875CD" w:rsidRPr="00905019">
        <w:rPr>
          <w:rFonts w:eastAsia="Times New Roman" w:cstheme="minorHAnsi"/>
          <w:lang w:eastAsia="ar-SA"/>
        </w:rPr>
        <w:t>dotyczące</w:t>
      </w:r>
      <w:r w:rsidRPr="00905019">
        <w:rPr>
          <w:rFonts w:eastAsia="Times New Roman" w:cstheme="minorHAnsi"/>
          <w:lang w:eastAsia="ar-SA"/>
        </w:rPr>
        <w:t>:</w:t>
      </w:r>
    </w:p>
    <w:p w14:paraId="5F1E2B9C" w14:textId="65417C99" w:rsidR="00FE25A0" w:rsidRPr="00905019" w:rsidRDefault="00FE25A0" w:rsidP="00905019">
      <w:pPr>
        <w:autoSpaceDE w:val="0"/>
        <w:spacing w:after="0" w:line="360" w:lineRule="auto"/>
        <w:ind w:left="709" w:hanging="425"/>
        <w:rPr>
          <w:rFonts w:eastAsia="Times New Roman" w:cstheme="minorHAnsi"/>
          <w:lang w:eastAsia="ar-SA"/>
        </w:rPr>
      </w:pPr>
      <w:r w:rsidRPr="00905019">
        <w:rPr>
          <w:rFonts w:eastAsia="Times New Roman" w:cstheme="minorHAnsi"/>
          <w:lang w:eastAsia="ar-SA"/>
        </w:rPr>
        <w:t>1.1. zdolności do wyst</w:t>
      </w:r>
      <w:r w:rsidR="00912426" w:rsidRPr="00905019">
        <w:rPr>
          <w:rFonts w:eastAsia="Times New Roman" w:cstheme="minorHAnsi"/>
          <w:lang w:eastAsia="ar-SA"/>
        </w:rPr>
        <w:t>ępowania w obrocie gospodarczym - zamawiający nie określa warunku;</w:t>
      </w:r>
    </w:p>
    <w:p w14:paraId="61CD02D4" w14:textId="2BB96ED6" w:rsidR="00FE25A0" w:rsidRPr="00905019" w:rsidRDefault="00FE25A0" w:rsidP="00905019">
      <w:pPr>
        <w:autoSpaceDE w:val="0"/>
        <w:spacing w:after="0" w:line="360" w:lineRule="auto"/>
        <w:ind w:left="709" w:hanging="425"/>
        <w:rPr>
          <w:rFonts w:eastAsia="Times New Roman" w:cstheme="minorHAnsi"/>
          <w:lang w:eastAsia="ar-SA"/>
        </w:rPr>
      </w:pPr>
      <w:r w:rsidRPr="00905019">
        <w:rPr>
          <w:rFonts w:eastAsia="Times New Roman" w:cstheme="minorHAnsi"/>
          <w:lang w:eastAsia="ar-SA"/>
        </w:rPr>
        <w:t>1.2. uprawnień do prowadzenia określonej działalności gospodarczej lub zawodowej, o ile w</w:t>
      </w:r>
      <w:r w:rsidR="006E2846" w:rsidRPr="00905019">
        <w:rPr>
          <w:rFonts w:eastAsia="Times New Roman" w:cstheme="minorHAnsi"/>
          <w:lang w:eastAsia="ar-SA"/>
        </w:rPr>
        <w:t>y</w:t>
      </w:r>
      <w:r w:rsidRPr="00905019">
        <w:rPr>
          <w:rFonts w:eastAsia="Times New Roman" w:cstheme="minorHAnsi"/>
          <w:lang w:eastAsia="ar-SA"/>
        </w:rPr>
        <w:t xml:space="preserve">nika to </w:t>
      </w:r>
      <w:r w:rsidR="00E007E5">
        <w:rPr>
          <w:rFonts w:eastAsia="Times New Roman" w:cstheme="minorHAnsi"/>
          <w:lang w:eastAsia="ar-SA"/>
        </w:rPr>
        <w:br/>
      </w:r>
      <w:r w:rsidRPr="00905019">
        <w:rPr>
          <w:rFonts w:eastAsia="Times New Roman" w:cstheme="minorHAnsi"/>
          <w:lang w:eastAsia="ar-SA"/>
        </w:rPr>
        <w:t>z odrębnych pr</w:t>
      </w:r>
      <w:r w:rsidR="00912426" w:rsidRPr="00905019">
        <w:rPr>
          <w:rFonts w:eastAsia="Times New Roman" w:cstheme="minorHAnsi"/>
          <w:lang w:eastAsia="ar-SA"/>
        </w:rPr>
        <w:t xml:space="preserve">zepisów - </w:t>
      </w:r>
      <w:r w:rsidR="00912426" w:rsidRPr="003045CF">
        <w:rPr>
          <w:rFonts w:eastAsia="Times New Roman" w:cstheme="minorHAnsi"/>
          <w:b/>
          <w:lang w:eastAsia="ar-SA"/>
        </w:rPr>
        <w:t>zamawiający nie określa warunku;</w:t>
      </w:r>
    </w:p>
    <w:p w14:paraId="3F04FBAD" w14:textId="28791573" w:rsidR="00FE25A0" w:rsidRPr="00905019" w:rsidRDefault="00FE25A0" w:rsidP="00905019">
      <w:pPr>
        <w:autoSpaceDE w:val="0"/>
        <w:spacing w:after="0" w:line="360" w:lineRule="auto"/>
        <w:ind w:left="709" w:hanging="425"/>
        <w:rPr>
          <w:rFonts w:eastAsia="Times New Roman" w:cstheme="minorHAnsi"/>
          <w:lang w:eastAsia="ar-SA"/>
        </w:rPr>
      </w:pPr>
      <w:r w:rsidRPr="00905019">
        <w:rPr>
          <w:rFonts w:eastAsia="Times New Roman" w:cstheme="minorHAnsi"/>
          <w:lang w:eastAsia="ar-SA"/>
        </w:rPr>
        <w:t>1.3. sytua</w:t>
      </w:r>
      <w:r w:rsidR="00912426" w:rsidRPr="00905019">
        <w:rPr>
          <w:rFonts w:eastAsia="Times New Roman" w:cstheme="minorHAnsi"/>
          <w:lang w:eastAsia="ar-SA"/>
        </w:rPr>
        <w:t xml:space="preserve">cji ekonomicznej lub finansowej - </w:t>
      </w:r>
      <w:r w:rsidR="00912426" w:rsidRPr="003045CF">
        <w:rPr>
          <w:rFonts w:eastAsia="Times New Roman" w:cstheme="minorHAnsi"/>
          <w:b/>
          <w:lang w:eastAsia="ar-SA"/>
        </w:rPr>
        <w:t>zamawiający nie określa warunku;</w:t>
      </w:r>
    </w:p>
    <w:p w14:paraId="783BC675" w14:textId="0D185B17" w:rsidR="00FE25A0" w:rsidRPr="00A13359" w:rsidRDefault="00FE25A0" w:rsidP="00A13359">
      <w:pPr>
        <w:autoSpaceDE w:val="0"/>
        <w:spacing w:after="0" w:line="360" w:lineRule="auto"/>
        <w:ind w:left="709" w:hanging="425"/>
        <w:rPr>
          <w:rFonts w:eastAsia="Times New Roman" w:cstheme="minorHAnsi"/>
          <w:lang w:eastAsia="ar-SA"/>
        </w:rPr>
      </w:pPr>
      <w:r w:rsidRPr="00905019">
        <w:rPr>
          <w:rFonts w:eastAsia="Times New Roman" w:cstheme="minorHAnsi"/>
          <w:lang w:eastAsia="ar-SA"/>
        </w:rPr>
        <w:t>1.4. zdolności technicznej lub zawodowe</w:t>
      </w:r>
      <w:r w:rsidRPr="00905019">
        <w:rPr>
          <w:rFonts w:eastAsia="Times New Roman" w:cstheme="minorHAnsi"/>
          <w:color w:val="000000" w:themeColor="text1"/>
          <w:lang w:eastAsia="ar-SA"/>
        </w:rPr>
        <w:t>j</w:t>
      </w:r>
      <w:r w:rsidR="00BB0881" w:rsidRPr="00905019">
        <w:rPr>
          <w:rFonts w:eastAsia="Times New Roman" w:cstheme="minorHAnsi"/>
          <w:color w:val="000000" w:themeColor="text1"/>
          <w:lang w:eastAsia="ar-SA"/>
        </w:rPr>
        <w:t xml:space="preserve"> - </w:t>
      </w:r>
      <w:r w:rsidR="00832814" w:rsidRPr="003045CF">
        <w:rPr>
          <w:rFonts w:eastAsia="Times New Roman" w:cstheme="minorHAnsi"/>
          <w:b/>
          <w:color w:val="000000" w:themeColor="text1"/>
          <w:lang w:eastAsia="ar-SA"/>
        </w:rPr>
        <w:t>zamawiający nie określa warunku.</w:t>
      </w:r>
    </w:p>
    <w:p w14:paraId="010F8BCB" w14:textId="23440E23" w:rsidR="003D6664" w:rsidRPr="009F11E9" w:rsidRDefault="00FB319E" w:rsidP="009C1A64">
      <w:pPr>
        <w:autoSpaceDE w:val="0"/>
        <w:autoSpaceDN w:val="0"/>
        <w:adjustRightInd w:val="0"/>
        <w:spacing w:after="240" w:line="360" w:lineRule="auto"/>
        <w:ind w:left="284" w:hanging="284"/>
        <w:rPr>
          <w:rFonts w:eastAsia="Times New Roman" w:cstheme="minorHAnsi"/>
          <w:b/>
          <w:color w:val="000000"/>
          <w:lang w:eastAsia="pl-PL"/>
        </w:rPr>
      </w:pPr>
      <w:r w:rsidRPr="00905019">
        <w:rPr>
          <w:rFonts w:eastAsia="Times New Roman" w:cstheme="minorHAnsi"/>
          <w:color w:val="000000"/>
          <w:lang w:eastAsia="pl-PL"/>
        </w:rPr>
        <w:t xml:space="preserve">2. </w:t>
      </w:r>
      <w:r w:rsidR="001875CD" w:rsidRPr="00905019">
        <w:rPr>
          <w:rFonts w:eastAsia="Times New Roman" w:cstheme="minorHAnsi"/>
          <w:color w:val="000000"/>
          <w:lang w:eastAsia="pl-PL"/>
        </w:rPr>
        <w:t>W celu potwierdzenia spełniania</w:t>
      </w:r>
      <w:r w:rsidRPr="00905019">
        <w:rPr>
          <w:rFonts w:eastAsia="Times New Roman" w:cstheme="minorHAnsi"/>
          <w:color w:val="000000"/>
          <w:lang w:eastAsia="pl-PL"/>
        </w:rPr>
        <w:t xml:space="preserve"> przez Wykonawcę warunków udziału w postępowaniu wykonawca na wezwanie zamawiającego zobowiązany będzie złożyć następujące </w:t>
      </w:r>
      <w:r w:rsidR="001875CD" w:rsidRPr="00905019">
        <w:rPr>
          <w:rFonts w:eastAsia="Times New Roman" w:cstheme="minorHAnsi"/>
          <w:color w:val="000000"/>
          <w:lang w:eastAsia="pl-PL"/>
        </w:rPr>
        <w:t>podmiotowe środki dowodowe</w:t>
      </w:r>
      <w:r w:rsidR="002B19FE" w:rsidRPr="00905019">
        <w:rPr>
          <w:rFonts w:eastAsia="Times New Roman" w:cstheme="minorHAnsi"/>
          <w:b/>
          <w:color w:val="000000"/>
          <w:lang w:eastAsia="pl-PL"/>
        </w:rPr>
        <w:t xml:space="preserve"> </w:t>
      </w:r>
      <w:r w:rsidRPr="00905019">
        <w:rPr>
          <w:rFonts w:eastAsia="Times New Roman" w:cstheme="minorHAnsi"/>
          <w:b/>
          <w:color w:val="000000"/>
          <w:lang w:eastAsia="pl-PL"/>
        </w:rPr>
        <w:t xml:space="preserve">- </w:t>
      </w:r>
      <w:r w:rsidR="00E47EBD">
        <w:rPr>
          <w:rFonts w:eastAsia="Times New Roman" w:cstheme="minorHAnsi"/>
          <w:b/>
          <w:color w:val="000000"/>
          <w:lang w:eastAsia="pl-PL"/>
        </w:rPr>
        <w:br/>
      </w:r>
      <w:r w:rsidR="008106C6" w:rsidRPr="00905019">
        <w:rPr>
          <w:rFonts w:eastAsia="Times New Roman" w:cstheme="minorHAnsi"/>
          <w:b/>
          <w:color w:val="000000"/>
          <w:lang w:eastAsia="pl-PL"/>
        </w:rPr>
        <w:t>w związku z brakiem warunków udziału w postępowaniu, Zamawiający nie będzie wzywał Wykonawcy do złożenia podmiotowych środków dowodowych</w:t>
      </w:r>
      <w:r w:rsidR="000F2281" w:rsidRPr="00905019">
        <w:rPr>
          <w:rFonts w:eastAsia="Times New Roman" w:cstheme="minorHAnsi"/>
          <w:b/>
          <w:color w:val="000000"/>
          <w:lang w:eastAsia="pl-PL"/>
        </w:rPr>
        <w:t>, w tym zakresie</w:t>
      </w:r>
      <w:r w:rsidR="008106C6" w:rsidRPr="00905019">
        <w:rPr>
          <w:rFonts w:eastAsia="Times New Roman" w:cstheme="minorHAnsi"/>
          <w:b/>
          <w:color w:val="000000"/>
          <w:lang w:eastAsia="pl-PL"/>
        </w:rPr>
        <w:t>.</w:t>
      </w:r>
    </w:p>
    <w:p w14:paraId="2248AF46" w14:textId="00071AE7" w:rsidR="00FE25A0" w:rsidRPr="00E9725B" w:rsidRDefault="00604221" w:rsidP="00C143AE">
      <w:pPr>
        <w:pStyle w:val="Nagwek1"/>
        <w:rPr>
          <w:i w:val="0"/>
          <w:lang w:eastAsia="ar-SA"/>
        </w:rPr>
      </w:pPr>
      <w:bookmarkStart w:id="11" w:name="_Toc207277118"/>
      <w:r w:rsidRPr="00E9725B">
        <w:rPr>
          <w:i w:val="0"/>
          <w:lang w:eastAsia="ar-SA"/>
        </w:rPr>
        <w:t xml:space="preserve">CZĘŚĆ </w:t>
      </w:r>
      <w:r w:rsidR="00D27884" w:rsidRPr="00E9725B">
        <w:rPr>
          <w:i w:val="0"/>
          <w:lang w:eastAsia="ar-SA"/>
        </w:rPr>
        <w:t>I</w:t>
      </w:r>
      <w:r w:rsidR="00FE25A0" w:rsidRPr="00E9725B">
        <w:rPr>
          <w:i w:val="0"/>
          <w:lang w:eastAsia="ar-SA"/>
        </w:rPr>
        <w:t xml:space="preserve">X. Informacja o środkach komunikacji elektronicznej, przy użyciu których zamawiający będzie komunikował się </w:t>
      </w:r>
      <w:r w:rsidR="008106C6" w:rsidRPr="00E9725B">
        <w:rPr>
          <w:i w:val="0"/>
          <w:lang w:eastAsia="ar-SA"/>
        </w:rPr>
        <w:t xml:space="preserve">z wykonawcami, oraz informacje </w:t>
      </w:r>
      <w:r w:rsidR="00E47EBD">
        <w:rPr>
          <w:i w:val="0"/>
          <w:lang w:eastAsia="ar-SA"/>
        </w:rPr>
        <w:br/>
      </w:r>
      <w:r w:rsidR="00FE25A0" w:rsidRPr="00E9725B">
        <w:rPr>
          <w:i w:val="0"/>
          <w:lang w:eastAsia="ar-SA"/>
        </w:rPr>
        <w:t>o wymaganiach technicznych i organizac</w:t>
      </w:r>
      <w:r w:rsidR="008106C6" w:rsidRPr="00E9725B">
        <w:rPr>
          <w:i w:val="0"/>
          <w:lang w:eastAsia="ar-SA"/>
        </w:rPr>
        <w:t xml:space="preserve">yjnych sporządzania, wysyłania </w:t>
      </w:r>
      <w:r w:rsidR="00E47EBD">
        <w:rPr>
          <w:i w:val="0"/>
          <w:lang w:eastAsia="ar-SA"/>
        </w:rPr>
        <w:br/>
      </w:r>
      <w:r w:rsidR="00FE25A0" w:rsidRPr="00E9725B">
        <w:rPr>
          <w:i w:val="0"/>
          <w:lang w:eastAsia="ar-SA"/>
        </w:rPr>
        <w:t>i odbierania korespondencji elektronicznej</w:t>
      </w:r>
      <w:bookmarkEnd w:id="11"/>
    </w:p>
    <w:p w14:paraId="6A390EC6" w14:textId="531716A7" w:rsidR="00A87B97" w:rsidRPr="00905019" w:rsidRDefault="00A87B97" w:rsidP="00905019">
      <w:pPr>
        <w:spacing w:after="0" w:line="360" w:lineRule="auto"/>
        <w:rPr>
          <w:rFonts w:cstheme="minorHAnsi"/>
        </w:rPr>
      </w:pPr>
      <w:r w:rsidRPr="00905019">
        <w:rPr>
          <w:rFonts w:cstheme="minorHAnsi"/>
        </w:rPr>
        <w:t xml:space="preserve">Sposób sporządzania dokumentów elektronicznych, oświadczeń lub elektronicznych kopii dokumentów lub oświadczeń musi być zgodny z wymaganiami określonymi w Rozporządzeniu Prezesa Rady Ministrów </w:t>
      </w:r>
      <w:r w:rsidR="00E47EBD">
        <w:rPr>
          <w:rFonts w:cstheme="minorHAnsi"/>
        </w:rPr>
        <w:br/>
      </w:r>
      <w:r w:rsidRPr="00905019">
        <w:rPr>
          <w:rFonts w:cstheme="minorHAnsi"/>
        </w:rPr>
        <w:t>z dnia 30 grudnia 2020 r. w sprawie sposobu sporządzania i przekazywania informacji oraz wymagań technicznych dla dokumentów elektronicznych oraz środków komunikacji elektronicznej w postępowaniu o udzielenie zamówienia publicznego lub konkursie (Dz. U. z 2020r., poz. 2452) oraz Rozporządzeniu Ministra Rozwoju, Pracy i Technologii z dnia 23 grudnia 2020 r. w sprawie podmiotowych środków dowodowych oraz innych dokumentów lub oświadczeń, jakich może żądać zamawiający od wykonawcy (Dz. U. z 2020 r., poz. 2415)</w:t>
      </w:r>
      <w:r w:rsidR="00ED0755" w:rsidRPr="00905019">
        <w:rPr>
          <w:rFonts w:cstheme="minorHAnsi"/>
        </w:rPr>
        <w:t>, w szczególności:</w:t>
      </w:r>
    </w:p>
    <w:p w14:paraId="29F8C009" w14:textId="79A09A0D" w:rsidR="00A87B97" w:rsidRPr="00A23FFA" w:rsidRDefault="00A87B97" w:rsidP="00DC7358">
      <w:pPr>
        <w:pStyle w:val="Akapitzlist"/>
        <w:numPr>
          <w:ilvl w:val="0"/>
          <w:numId w:val="10"/>
        </w:numPr>
        <w:spacing w:line="360" w:lineRule="auto"/>
        <w:ind w:left="284" w:hanging="284"/>
        <w:rPr>
          <w:rFonts w:cstheme="minorHAnsi"/>
          <w:sz w:val="22"/>
          <w:szCs w:val="22"/>
        </w:rPr>
      </w:pPr>
      <w:r w:rsidRPr="00905019">
        <w:rPr>
          <w:rFonts w:cstheme="minorHAnsi"/>
          <w:sz w:val="22"/>
          <w:szCs w:val="22"/>
        </w:rPr>
        <w:lastRenderedPageBreak/>
        <w:t>Oferty i oświadczenia JEDZ</w:t>
      </w:r>
      <w:r w:rsidR="00935ACA">
        <w:rPr>
          <w:rFonts w:cstheme="minorHAnsi"/>
          <w:sz w:val="22"/>
          <w:szCs w:val="22"/>
        </w:rPr>
        <w:t xml:space="preserve">, </w:t>
      </w:r>
      <w:r w:rsidR="00935ACA" w:rsidRPr="00935ACA">
        <w:rPr>
          <w:rFonts w:cstheme="minorHAnsi"/>
          <w:sz w:val="22"/>
          <w:szCs w:val="22"/>
        </w:rPr>
        <w:t xml:space="preserve">oświadczenia, o których mowa </w:t>
      </w:r>
      <w:r w:rsidR="00935ACA" w:rsidRPr="00A23FFA">
        <w:rPr>
          <w:rFonts w:cstheme="minorHAnsi"/>
          <w:sz w:val="22"/>
          <w:szCs w:val="22"/>
        </w:rPr>
        <w:t xml:space="preserve">w </w:t>
      </w:r>
      <w:r w:rsidR="00A23FFA" w:rsidRPr="00A23FFA">
        <w:rPr>
          <w:rFonts w:cstheme="minorHAnsi"/>
          <w:sz w:val="22"/>
          <w:szCs w:val="22"/>
        </w:rPr>
        <w:t>części XIII ust. 1 pkt 1.8</w:t>
      </w:r>
      <w:r w:rsidR="00935ACA" w:rsidRPr="00A23FFA">
        <w:rPr>
          <w:rFonts w:cstheme="minorHAnsi"/>
          <w:sz w:val="22"/>
          <w:szCs w:val="22"/>
        </w:rPr>
        <w:t xml:space="preserve"> SWZ, </w:t>
      </w:r>
      <w:r w:rsidRPr="00A23FFA">
        <w:rPr>
          <w:rFonts w:cstheme="minorHAnsi"/>
          <w:sz w:val="22"/>
          <w:szCs w:val="22"/>
        </w:rPr>
        <w:t xml:space="preserve"> należy złożyć pod rygorem nieważności w formie elektronicznej, opatrzonej kwalifikowanym podpisem elektronicznym. </w:t>
      </w:r>
    </w:p>
    <w:p w14:paraId="46EBE7A5" w14:textId="1F54FE43" w:rsidR="00A87B97" w:rsidRPr="00905019" w:rsidRDefault="00A87B97" w:rsidP="00DC7358">
      <w:pPr>
        <w:pStyle w:val="Akapitzlist"/>
        <w:numPr>
          <w:ilvl w:val="0"/>
          <w:numId w:val="10"/>
        </w:numPr>
        <w:spacing w:line="360" w:lineRule="auto"/>
        <w:ind w:left="284" w:hanging="284"/>
        <w:rPr>
          <w:rFonts w:cstheme="minorHAnsi"/>
          <w:sz w:val="22"/>
          <w:szCs w:val="22"/>
        </w:rPr>
      </w:pPr>
      <w:r w:rsidRPr="00A23FFA">
        <w:rPr>
          <w:rFonts w:cstheme="minorHAnsi"/>
          <w:sz w:val="22"/>
          <w:szCs w:val="22"/>
        </w:rPr>
        <w:t xml:space="preserve">Oferty, oświadczenia JEDZ, </w:t>
      </w:r>
      <w:r w:rsidR="00935ACA" w:rsidRPr="00A23FFA">
        <w:rPr>
          <w:rFonts w:cstheme="minorHAnsi"/>
          <w:sz w:val="22"/>
          <w:szCs w:val="22"/>
        </w:rPr>
        <w:t xml:space="preserve">oświadczenia, o których mowa w </w:t>
      </w:r>
      <w:r w:rsidR="00A23FFA" w:rsidRPr="00A23FFA">
        <w:rPr>
          <w:rFonts w:cstheme="minorHAnsi"/>
          <w:sz w:val="22"/>
          <w:szCs w:val="22"/>
        </w:rPr>
        <w:t xml:space="preserve">części XIII ust. 1 pkt 1.8 </w:t>
      </w:r>
      <w:r w:rsidR="00935ACA" w:rsidRPr="00A23FFA">
        <w:rPr>
          <w:rFonts w:cstheme="minorHAnsi"/>
          <w:sz w:val="22"/>
          <w:szCs w:val="22"/>
        </w:rPr>
        <w:t xml:space="preserve">SWZ, </w:t>
      </w:r>
      <w:r w:rsidRPr="00A23FFA">
        <w:rPr>
          <w:rFonts w:cstheme="minorHAnsi"/>
          <w:sz w:val="22"/>
          <w:szCs w:val="22"/>
        </w:rPr>
        <w:t xml:space="preserve">podmiotowe </w:t>
      </w:r>
      <w:r w:rsidRPr="00905019">
        <w:rPr>
          <w:rFonts w:cstheme="minorHAnsi"/>
          <w:sz w:val="22"/>
          <w:szCs w:val="22"/>
        </w:rPr>
        <w:t xml:space="preserve">środki dowodowe, zobowiązanie podmiotu udostępniającego zasoby, przedmiotowe środki dowodowe, pełnomocnictwo oraz inne informacje, oświadczenia lub dokumenty przekazywane </w:t>
      </w:r>
      <w:r w:rsidR="00E47EBD">
        <w:rPr>
          <w:rFonts w:cstheme="minorHAnsi"/>
          <w:sz w:val="22"/>
          <w:szCs w:val="22"/>
        </w:rPr>
        <w:br/>
      </w:r>
      <w:r w:rsidRPr="00905019">
        <w:rPr>
          <w:rFonts w:cstheme="minorHAnsi"/>
          <w:sz w:val="22"/>
          <w:szCs w:val="22"/>
        </w:rPr>
        <w:t xml:space="preserve">w postępowaniu, sporządza się w postaci elektronicznej, w formatach danych określonych </w:t>
      </w:r>
      <w:r w:rsidR="00E007E5">
        <w:rPr>
          <w:rFonts w:cstheme="minorHAnsi"/>
          <w:sz w:val="22"/>
          <w:szCs w:val="22"/>
        </w:rPr>
        <w:br/>
      </w:r>
      <w:r w:rsidRPr="00905019">
        <w:rPr>
          <w:rFonts w:cstheme="minorHAnsi"/>
          <w:sz w:val="22"/>
          <w:szCs w:val="22"/>
        </w:rPr>
        <w:t>w przepisach wydanych na podstawie art. 18 ustawy z dnia 17 lutego 2005 r. o informatyzacji działalności podmiotów realizujących zadania publiczne (t.j. Dz. U. z 2020 r., ze zm.), z uwzględnieniem rodzaju przeka</w:t>
      </w:r>
      <w:r w:rsidR="00D27884" w:rsidRPr="00905019">
        <w:rPr>
          <w:rFonts w:cstheme="minorHAnsi"/>
          <w:sz w:val="22"/>
          <w:szCs w:val="22"/>
        </w:rPr>
        <w:t>zywanych danych.</w:t>
      </w:r>
      <w:r w:rsidRPr="00905019">
        <w:rPr>
          <w:rFonts w:cstheme="minorHAnsi"/>
          <w:sz w:val="22"/>
          <w:szCs w:val="22"/>
        </w:rPr>
        <w:t xml:space="preserve">  </w:t>
      </w:r>
    </w:p>
    <w:p w14:paraId="63227EA1" w14:textId="05FE9D79" w:rsidR="00A87B97" w:rsidRPr="00905019" w:rsidRDefault="00A87B97" w:rsidP="00DC7358">
      <w:pPr>
        <w:pStyle w:val="Akapitzlist"/>
        <w:numPr>
          <w:ilvl w:val="0"/>
          <w:numId w:val="10"/>
        </w:numPr>
        <w:spacing w:line="360" w:lineRule="auto"/>
        <w:ind w:left="284" w:hanging="284"/>
        <w:rPr>
          <w:rFonts w:cstheme="minorHAnsi"/>
          <w:sz w:val="22"/>
          <w:szCs w:val="22"/>
        </w:rPr>
      </w:pPr>
      <w:r w:rsidRPr="00905019">
        <w:rPr>
          <w:rFonts w:cstheme="minorHAnsi"/>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w:t>
      </w:r>
      <w:r w:rsidR="00ED0755" w:rsidRPr="00905019">
        <w:rPr>
          <w:rFonts w:cstheme="minorHAnsi"/>
          <w:sz w:val="22"/>
          <w:szCs w:val="22"/>
        </w:rPr>
        <w:t>,</w:t>
      </w:r>
      <w:r w:rsidRPr="00905019">
        <w:rPr>
          <w:rFonts w:cstheme="minorHAnsi"/>
          <w:sz w:val="22"/>
          <w:szCs w:val="22"/>
        </w:rPr>
        <w:t xml:space="preserve"> podmiotu udostępniającego zasoby</w:t>
      </w:r>
      <w:r w:rsidR="00ED0755" w:rsidRPr="00905019">
        <w:rPr>
          <w:rFonts w:cstheme="minorHAnsi"/>
          <w:sz w:val="22"/>
          <w:szCs w:val="22"/>
        </w:rPr>
        <w:t xml:space="preserve"> lub podwykonawcy niebędącego podmiotem udostępniającym zasoby</w:t>
      </w:r>
      <w:r w:rsidRPr="00905019">
        <w:rPr>
          <w:rFonts w:cstheme="minorHAnsi"/>
          <w:sz w:val="22"/>
          <w:szCs w:val="22"/>
        </w:rPr>
        <w:t>:</w:t>
      </w:r>
    </w:p>
    <w:p w14:paraId="3D60D096" w14:textId="13EBE900" w:rsidR="00A87B97" w:rsidRPr="00905019" w:rsidRDefault="00A87B97" w:rsidP="00905019">
      <w:pPr>
        <w:pStyle w:val="Akapitzlist"/>
        <w:spacing w:line="360" w:lineRule="auto"/>
        <w:ind w:left="709" w:hanging="142"/>
        <w:rPr>
          <w:rFonts w:cstheme="minorHAnsi"/>
          <w:sz w:val="22"/>
          <w:szCs w:val="22"/>
        </w:rPr>
      </w:pPr>
      <w:r w:rsidRPr="00905019">
        <w:rPr>
          <w:rFonts w:cstheme="minorHAnsi"/>
          <w:sz w:val="22"/>
          <w:szCs w:val="22"/>
        </w:rPr>
        <w:t>- zostały wystawione przez upoważnione podmioty inne niż wykonawca, wykonawca wspólnie ubiegający się o udzielenie zamówienia, podmiot udostępniający zasoby</w:t>
      </w:r>
      <w:r w:rsidR="00ED0755" w:rsidRPr="00905019">
        <w:rPr>
          <w:rFonts w:cstheme="minorHAnsi"/>
          <w:sz w:val="22"/>
          <w:szCs w:val="22"/>
        </w:rPr>
        <w:t xml:space="preserve"> lub podwykonawca</w:t>
      </w:r>
      <w:r w:rsidRPr="00905019">
        <w:rPr>
          <w:rFonts w:cstheme="minorHAnsi"/>
          <w:sz w:val="22"/>
          <w:szCs w:val="22"/>
        </w:rPr>
        <w:t xml:space="preserve"> jako dokument elektroniczny – przekazuje się ten dokument,</w:t>
      </w:r>
    </w:p>
    <w:p w14:paraId="462EEC20" w14:textId="45C76FE4" w:rsidR="00A87B97" w:rsidRPr="00905019" w:rsidRDefault="00A87B97" w:rsidP="00905019">
      <w:pPr>
        <w:pStyle w:val="Akapitzlist"/>
        <w:spacing w:line="360" w:lineRule="auto"/>
        <w:ind w:left="709" w:hanging="142"/>
        <w:rPr>
          <w:rFonts w:cstheme="minorHAnsi"/>
          <w:sz w:val="22"/>
          <w:szCs w:val="22"/>
        </w:rPr>
      </w:pPr>
      <w:r w:rsidRPr="00905019">
        <w:rPr>
          <w:rFonts w:cstheme="minorHAnsi"/>
          <w:sz w:val="22"/>
          <w:szCs w:val="22"/>
        </w:rPr>
        <w:t xml:space="preserve">- zostały wystawione przez upoważnione podmioty inne niż wykonawca, wykonawca wspólnie ubiegający się o udzielenie zamówienia, podmiot udostępniający zasoby </w:t>
      </w:r>
      <w:r w:rsidR="00ED0755" w:rsidRPr="00905019">
        <w:rPr>
          <w:rFonts w:cstheme="minorHAnsi"/>
          <w:sz w:val="22"/>
          <w:szCs w:val="22"/>
        </w:rPr>
        <w:t xml:space="preserve">lub podwykonawca </w:t>
      </w:r>
      <w:r w:rsidRPr="00905019">
        <w:rPr>
          <w:rFonts w:cstheme="minorHAnsi"/>
          <w:sz w:val="22"/>
          <w:szCs w:val="22"/>
        </w:rPr>
        <w:t xml:space="preserve">jako dokument w postaci papierowej – przekazuje się cyfrowe odwzorowanie tego dokumentu opatrzone kwalifikowanym podpisem elektronicznym, poświadczające zgodność cyfrowego odwzorowania </w:t>
      </w:r>
      <w:r w:rsidR="00ED0755" w:rsidRPr="00905019">
        <w:rPr>
          <w:rFonts w:cstheme="minorHAnsi"/>
          <w:sz w:val="22"/>
          <w:szCs w:val="22"/>
        </w:rPr>
        <w:t xml:space="preserve">z dokumentem </w:t>
      </w:r>
      <w:r w:rsidRPr="00905019">
        <w:rPr>
          <w:rFonts w:cstheme="minorHAnsi"/>
          <w:sz w:val="22"/>
          <w:szCs w:val="22"/>
        </w:rPr>
        <w:t>w postaci papierowej.</w:t>
      </w:r>
    </w:p>
    <w:p w14:paraId="1125551B" w14:textId="7A78C90D" w:rsidR="00A87B97" w:rsidRPr="00905019" w:rsidRDefault="00ED0755" w:rsidP="00905019">
      <w:pPr>
        <w:pStyle w:val="Akapitzlist"/>
        <w:spacing w:line="360" w:lineRule="auto"/>
        <w:ind w:left="284" w:hanging="284"/>
        <w:rPr>
          <w:rFonts w:cstheme="minorHAnsi"/>
          <w:sz w:val="22"/>
          <w:szCs w:val="22"/>
        </w:rPr>
      </w:pPr>
      <w:r w:rsidRPr="00905019">
        <w:rPr>
          <w:rFonts w:cstheme="minorHAnsi"/>
          <w:sz w:val="22"/>
          <w:szCs w:val="22"/>
        </w:rPr>
        <w:t>4</w:t>
      </w:r>
      <w:r w:rsidR="00A87B97" w:rsidRPr="00905019">
        <w:rPr>
          <w:rFonts w:cstheme="minorHAnsi"/>
          <w:sz w:val="22"/>
          <w:szCs w:val="22"/>
        </w:rPr>
        <w:t xml:space="preserve">. Poświadczenia zgodności cyfrowego odwzorowania z dokumentem w postaci papierowej, dokonuje </w:t>
      </w:r>
      <w:r w:rsidR="00E47EBD">
        <w:rPr>
          <w:rFonts w:cstheme="minorHAnsi"/>
          <w:sz w:val="22"/>
          <w:szCs w:val="22"/>
        </w:rPr>
        <w:br/>
      </w:r>
      <w:r w:rsidR="00A87B97" w:rsidRPr="00905019">
        <w:rPr>
          <w:rFonts w:cstheme="minorHAnsi"/>
          <w:sz w:val="22"/>
          <w:szCs w:val="22"/>
        </w:rPr>
        <w:t>w przypadku:</w:t>
      </w:r>
    </w:p>
    <w:p w14:paraId="603E993D" w14:textId="55DB6CE1" w:rsidR="00A87B97" w:rsidRPr="00905019" w:rsidRDefault="00A87B97" w:rsidP="00905019">
      <w:pPr>
        <w:pStyle w:val="Akapitzlist"/>
        <w:spacing w:line="360" w:lineRule="auto"/>
        <w:ind w:left="709" w:hanging="142"/>
        <w:rPr>
          <w:rFonts w:cstheme="minorHAnsi"/>
          <w:sz w:val="22"/>
          <w:szCs w:val="22"/>
        </w:rPr>
      </w:pPr>
      <w:r w:rsidRPr="00905019">
        <w:rPr>
          <w:rFonts w:cstheme="minorHAnsi"/>
          <w:sz w:val="22"/>
          <w:szCs w:val="22"/>
        </w:rPr>
        <w:t>- podmiotowych środków dowodowych oraz dokumentów potwierdzających umocowanie do reprezentowania – odpowiednio wykonawca, wykonawca wspólnie ubiegający się o udzielen</w:t>
      </w:r>
      <w:r w:rsidR="00ED0755" w:rsidRPr="00905019">
        <w:rPr>
          <w:rFonts w:cstheme="minorHAnsi"/>
          <w:sz w:val="22"/>
          <w:szCs w:val="22"/>
        </w:rPr>
        <w:t xml:space="preserve">ie zamówienia, </w:t>
      </w:r>
      <w:r w:rsidRPr="00905019">
        <w:rPr>
          <w:rFonts w:cstheme="minorHAnsi"/>
          <w:sz w:val="22"/>
          <w:szCs w:val="22"/>
        </w:rPr>
        <w:t>podmiot udostępniający zasoby</w:t>
      </w:r>
      <w:r w:rsidR="00ED0755" w:rsidRPr="00905019">
        <w:rPr>
          <w:rFonts w:cstheme="minorHAnsi"/>
          <w:sz w:val="22"/>
          <w:szCs w:val="22"/>
        </w:rPr>
        <w:t xml:space="preserve"> lub podwykonawca</w:t>
      </w:r>
      <w:r w:rsidRPr="00905019">
        <w:rPr>
          <w:rFonts w:cstheme="minorHAnsi"/>
          <w:sz w:val="22"/>
          <w:szCs w:val="22"/>
        </w:rPr>
        <w:t xml:space="preserve">, w zakresie </w:t>
      </w:r>
      <w:r w:rsidR="00ED0755" w:rsidRPr="00905019">
        <w:rPr>
          <w:rFonts w:cstheme="minorHAnsi"/>
          <w:sz w:val="22"/>
          <w:szCs w:val="22"/>
        </w:rPr>
        <w:t xml:space="preserve">podmiotowych środków dowodowych lub </w:t>
      </w:r>
      <w:r w:rsidRPr="00905019">
        <w:rPr>
          <w:rFonts w:cstheme="minorHAnsi"/>
          <w:sz w:val="22"/>
          <w:szCs w:val="22"/>
        </w:rPr>
        <w:t>dokumentów</w:t>
      </w:r>
      <w:r w:rsidR="00ED0755" w:rsidRPr="00905019">
        <w:rPr>
          <w:rFonts w:cstheme="minorHAnsi"/>
          <w:sz w:val="22"/>
          <w:szCs w:val="22"/>
        </w:rPr>
        <w:t xml:space="preserve"> potwierdzających umocowanie do reprezentowania</w:t>
      </w:r>
      <w:r w:rsidRPr="00905019">
        <w:rPr>
          <w:rFonts w:cstheme="minorHAnsi"/>
          <w:sz w:val="22"/>
          <w:szCs w:val="22"/>
        </w:rPr>
        <w:t>, które każdego z nich dotyczą,</w:t>
      </w:r>
    </w:p>
    <w:p w14:paraId="5C89AE59" w14:textId="5DECD478" w:rsidR="00A87B97" w:rsidRPr="00905019" w:rsidRDefault="00A87B97" w:rsidP="00905019">
      <w:pPr>
        <w:pStyle w:val="Akapitzlist"/>
        <w:spacing w:line="360" w:lineRule="auto"/>
        <w:ind w:left="709" w:hanging="142"/>
        <w:rPr>
          <w:rFonts w:cstheme="minorHAnsi"/>
          <w:sz w:val="22"/>
          <w:szCs w:val="22"/>
        </w:rPr>
      </w:pPr>
      <w:r w:rsidRPr="00905019">
        <w:rPr>
          <w:rFonts w:cstheme="minorHAnsi"/>
          <w:sz w:val="22"/>
          <w:szCs w:val="22"/>
        </w:rPr>
        <w:t>- przedmiotowych środków dowodowych – odpowiednio wykonawca lub wykonawca wspólnie ubiegający się o udzielenie zamówienia,</w:t>
      </w:r>
    </w:p>
    <w:p w14:paraId="28F26978" w14:textId="3CD1B225" w:rsidR="00A87B97" w:rsidRPr="00905019" w:rsidRDefault="00A022BA" w:rsidP="00905019">
      <w:pPr>
        <w:pStyle w:val="Akapitzlist"/>
        <w:spacing w:line="360" w:lineRule="auto"/>
        <w:ind w:left="709" w:hanging="142"/>
        <w:rPr>
          <w:rFonts w:cstheme="minorHAnsi"/>
          <w:sz w:val="22"/>
          <w:szCs w:val="22"/>
        </w:rPr>
      </w:pPr>
      <w:r w:rsidRPr="00905019">
        <w:rPr>
          <w:rFonts w:cstheme="minorHAnsi"/>
          <w:sz w:val="22"/>
          <w:szCs w:val="22"/>
        </w:rPr>
        <w:t>-</w:t>
      </w:r>
      <w:r w:rsidRPr="00905019">
        <w:rPr>
          <w:rFonts w:cstheme="minorHAnsi"/>
          <w:sz w:val="22"/>
          <w:szCs w:val="22"/>
        </w:rPr>
        <w:tab/>
      </w:r>
      <w:r w:rsidR="00A87B97" w:rsidRPr="00905019">
        <w:rPr>
          <w:rFonts w:cstheme="minorHAnsi"/>
          <w:sz w:val="22"/>
          <w:szCs w:val="22"/>
        </w:rPr>
        <w:t xml:space="preserve">innych dokumentów – odpowiednio wykonawca lub wykonawca wspólnie ubiegający się </w:t>
      </w:r>
      <w:r w:rsidR="00ED0755" w:rsidRPr="00905019">
        <w:rPr>
          <w:rFonts w:cstheme="minorHAnsi"/>
          <w:sz w:val="22"/>
          <w:szCs w:val="22"/>
        </w:rPr>
        <w:br/>
      </w:r>
      <w:r w:rsidR="00A87B97" w:rsidRPr="00905019">
        <w:rPr>
          <w:rFonts w:cstheme="minorHAnsi"/>
          <w:sz w:val="22"/>
          <w:szCs w:val="22"/>
        </w:rPr>
        <w:t>o udzielenie zamówienia, w zakresie dokumentów, które każdego z nich dotyczą.</w:t>
      </w:r>
    </w:p>
    <w:p w14:paraId="76C4F1F6" w14:textId="57FEFEDB" w:rsidR="00A87B97" w:rsidRPr="00905019" w:rsidRDefault="00ED0755" w:rsidP="00905019">
      <w:pPr>
        <w:pStyle w:val="Akapitzlist"/>
        <w:spacing w:line="360" w:lineRule="auto"/>
        <w:ind w:left="284" w:hanging="284"/>
        <w:rPr>
          <w:rFonts w:cstheme="minorHAnsi"/>
          <w:sz w:val="22"/>
          <w:szCs w:val="22"/>
        </w:rPr>
      </w:pPr>
      <w:r w:rsidRPr="00905019">
        <w:rPr>
          <w:rFonts w:cstheme="minorHAnsi"/>
          <w:sz w:val="22"/>
          <w:szCs w:val="22"/>
        </w:rPr>
        <w:lastRenderedPageBreak/>
        <w:t>5</w:t>
      </w:r>
      <w:r w:rsidR="00A87B97" w:rsidRPr="00905019">
        <w:rPr>
          <w:rFonts w:cstheme="minorHAnsi"/>
          <w:sz w:val="22"/>
          <w:szCs w:val="22"/>
        </w:rPr>
        <w:t>. Podmiotowe środki dowodowe, zobowiązanie podmiotu udostępniającego zasoby, przedmiotowe środki dowodowe, niewystawione przez upoważnione podmioty</w:t>
      </w:r>
      <w:r w:rsidRPr="00905019">
        <w:rPr>
          <w:rFonts w:cstheme="minorHAnsi"/>
          <w:sz w:val="22"/>
          <w:szCs w:val="22"/>
        </w:rPr>
        <w:t xml:space="preserve"> oraz pełnomocnictwo</w:t>
      </w:r>
      <w:r w:rsidR="00A87B97" w:rsidRPr="00905019">
        <w:rPr>
          <w:rFonts w:cstheme="minorHAnsi"/>
          <w:sz w:val="22"/>
          <w:szCs w:val="22"/>
        </w:rPr>
        <w:t>:</w:t>
      </w:r>
    </w:p>
    <w:p w14:paraId="7C83749B" w14:textId="58FFB46A" w:rsidR="00A87B97" w:rsidRPr="00905019" w:rsidRDefault="00A022BA" w:rsidP="00905019">
      <w:pPr>
        <w:pStyle w:val="Akapitzlist"/>
        <w:spacing w:line="360" w:lineRule="auto"/>
        <w:ind w:left="709" w:hanging="142"/>
        <w:rPr>
          <w:rFonts w:cstheme="minorHAnsi"/>
          <w:sz w:val="22"/>
          <w:szCs w:val="22"/>
        </w:rPr>
      </w:pPr>
      <w:r w:rsidRPr="00905019">
        <w:rPr>
          <w:rFonts w:cstheme="minorHAnsi"/>
          <w:sz w:val="22"/>
          <w:szCs w:val="22"/>
        </w:rPr>
        <w:t>-</w:t>
      </w:r>
      <w:r w:rsidRPr="00905019">
        <w:rPr>
          <w:rFonts w:cstheme="minorHAnsi"/>
          <w:sz w:val="22"/>
          <w:szCs w:val="22"/>
        </w:rPr>
        <w:tab/>
      </w:r>
      <w:r w:rsidR="00A87B97" w:rsidRPr="00905019">
        <w:rPr>
          <w:rFonts w:cstheme="minorHAnsi"/>
          <w:sz w:val="22"/>
          <w:szCs w:val="22"/>
        </w:rPr>
        <w:t xml:space="preserve">przekazuje się w postaci elektronicznej i opatruje się kwalifikowanym podpisem elektronicznym, </w:t>
      </w:r>
    </w:p>
    <w:p w14:paraId="5A1D6374" w14:textId="5A08BEB4" w:rsidR="00A87B97" w:rsidRPr="00905019" w:rsidRDefault="00A022BA" w:rsidP="00905019">
      <w:pPr>
        <w:pStyle w:val="Akapitzlist"/>
        <w:spacing w:line="360" w:lineRule="auto"/>
        <w:ind w:left="709" w:hanging="142"/>
        <w:rPr>
          <w:rFonts w:cstheme="minorHAnsi"/>
          <w:sz w:val="22"/>
          <w:szCs w:val="22"/>
        </w:rPr>
      </w:pPr>
      <w:r w:rsidRPr="00905019">
        <w:rPr>
          <w:rFonts w:cstheme="minorHAnsi"/>
          <w:sz w:val="22"/>
          <w:szCs w:val="22"/>
        </w:rPr>
        <w:t>-</w:t>
      </w:r>
      <w:r w:rsidRPr="00905019">
        <w:rPr>
          <w:rFonts w:cstheme="minorHAnsi"/>
          <w:sz w:val="22"/>
          <w:szCs w:val="22"/>
        </w:rPr>
        <w:tab/>
      </w:r>
      <w:r w:rsidR="00A87B97" w:rsidRPr="00905019">
        <w:rPr>
          <w:rFonts w:cstheme="minorHAnsi"/>
          <w:sz w:val="22"/>
          <w:szCs w:val="22"/>
        </w:rPr>
        <w:t xml:space="preserve">sporządzone jako dokument w postaci papierowej i opatrzone własnoręcznym podpisem, przekazuje się cyfrowe odwzorowanie tego dokumentu opatrzone kwalifikowanym podpisem elektronicznym, poświadczającym zgodność cyfrowego odwzorowania z dokumentem </w:t>
      </w:r>
      <w:r w:rsidR="00BE1543" w:rsidRPr="00905019">
        <w:rPr>
          <w:rFonts w:cstheme="minorHAnsi"/>
          <w:sz w:val="22"/>
          <w:szCs w:val="22"/>
        </w:rPr>
        <w:br/>
      </w:r>
      <w:r w:rsidR="00A87B97" w:rsidRPr="00905019">
        <w:rPr>
          <w:rFonts w:cstheme="minorHAnsi"/>
          <w:sz w:val="22"/>
          <w:szCs w:val="22"/>
        </w:rPr>
        <w:t>w postaci papierowej.</w:t>
      </w:r>
    </w:p>
    <w:p w14:paraId="347D50CD" w14:textId="1315A49C" w:rsidR="00A87B97" w:rsidRPr="00905019" w:rsidRDefault="00ED0755" w:rsidP="00905019">
      <w:pPr>
        <w:pStyle w:val="Akapitzlist"/>
        <w:spacing w:line="360" w:lineRule="auto"/>
        <w:ind w:left="284" w:hanging="284"/>
        <w:rPr>
          <w:rFonts w:cstheme="minorHAnsi"/>
          <w:sz w:val="22"/>
          <w:szCs w:val="22"/>
        </w:rPr>
      </w:pPr>
      <w:r w:rsidRPr="00905019">
        <w:rPr>
          <w:rFonts w:cstheme="minorHAnsi"/>
          <w:sz w:val="22"/>
          <w:szCs w:val="22"/>
        </w:rPr>
        <w:t>6</w:t>
      </w:r>
      <w:r w:rsidR="00A87B97" w:rsidRPr="00905019">
        <w:rPr>
          <w:rFonts w:cstheme="minorHAnsi"/>
          <w:sz w:val="22"/>
          <w:szCs w:val="22"/>
        </w:rPr>
        <w:t>. Poświadczenia zgodności cyfrowego odwzorowania z dokumentem</w:t>
      </w:r>
      <w:r w:rsidR="00A022BA" w:rsidRPr="00905019">
        <w:rPr>
          <w:rFonts w:cstheme="minorHAnsi"/>
          <w:sz w:val="22"/>
          <w:szCs w:val="22"/>
        </w:rPr>
        <w:t xml:space="preserve"> w postaci papierowej, dokonuje</w:t>
      </w:r>
      <w:r w:rsidR="00A022BA" w:rsidRPr="00905019">
        <w:rPr>
          <w:rFonts w:cstheme="minorHAnsi"/>
          <w:sz w:val="22"/>
          <w:szCs w:val="22"/>
        </w:rPr>
        <w:br/>
      </w:r>
      <w:r w:rsidR="00A87B97" w:rsidRPr="00905019">
        <w:rPr>
          <w:rFonts w:cstheme="minorHAnsi"/>
          <w:sz w:val="22"/>
          <w:szCs w:val="22"/>
        </w:rPr>
        <w:t>w przypadku:</w:t>
      </w:r>
    </w:p>
    <w:p w14:paraId="4691A562" w14:textId="57375DC9" w:rsidR="00A87B97" w:rsidRPr="00905019" w:rsidRDefault="00A022BA" w:rsidP="00905019">
      <w:pPr>
        <w:pStyle w:val="Akapitzlist"/>
        <w:spacing w:line="360" w:lineRule="auto"/>
        <w:ind w:left="709" w:hanging="142"/>
        <w:rPr>
          <w:rFonts w:cstheme="minorHAnsi"/>
          <w:sz w:val="22"/>
          <w:szCs w:val="22"/>
        </w:rPr>
      </w:pPr>
      <w:r w:rsidRPr="00905019">
        <w:rPr>
          <w:rFonts w:cstheme="minorHAnsi"/>
          <w:sz w:val="22"/>
          <w:szCs w:val="22"/>
        </w:rPr>
        <w:t>-</w:t>
      </w:r>
      <w:r w:rsidRPr="00905019">
        <w:rPr>
          <w:rFonts w:cstheme="minorHAnsi"/>
          <w:sz w:val="22"/>
          <w:szCs w:val="22"/>
        </w:rPr>
        <w:tab/>
      </w:r>
      <w:r w:rsidR="00A87B97" w:rsidRPr="00905019">
        <w:rPr>
          <w:rFonts w:cstheme="minorHAnsi"/>
          <w:sz w:val="22"/>
          <w:szCs w:val="22"/>
        </w:rPr>
        <w:t>podmiotowych środków dowodowych – odpowiednio wykonawca, wykonawca wspólnie ubiegający się o udzielenie zamówienia</w:t>
      </w:r>
      <w:r w:rsidRPr="00905019">
        <w:rPr>
          <w:rFonts w:cstheme="minorHAnsi"/>
          <w:sz w:val="22"/>
          <w:szCs w:val="22"/>
        </w:rPr>
        <w:t xml:space="preserve">, </w:t>
      </w:r>
      <w:r w:rsidR="00A87B97" w:rsidRPr="00905019">
        <w:rPr>
          <w:rFonts w:cstheme="minorHAnsi"/>
          <w:sz w:val="22"/>
          <w:szCs w:val="22"/>
        </w:rPr>
        <w:t>podmiot udostępniający zasoby</w:t>
      </w:r>
      <w:r w:rsidRPr="00905019">
        <w:rPr>
          <w:rFonts w:cstheme="minorHAnsi"/>
          <w:sz w:val="22"/>
          <w:szCs w:val="22"/>
        </w:rPr>
        <w:t xml:space="preserve"> lub podwykonawca</w:t>
      </w:r>
      <w:r w:rsidR="00A87B97" w:rsidRPr="00905019">
        <w:rPr>
          <w:rFonts w:cstheme="minorHAnsi"/>
          <w:sz w:val="22"/>
          <w:szCs w:val="22"/>
        </w:rPr>
        <w:t xml:space="preserve">, </w:t>
      </w:r>
      <w:r w:rsidRPr="00905019">
        <w:rPr>
          <w:rFonts w:cstheme="minorHAnsi"/>
          <w:sz w:val="22"/>
          <w:szCs w:val="22"/>
        </w:rPr>
        <w:br/>
      </w:r>
      <w:r w:rsidR="00A87B97" w:rsidRPr="00905019">
        <w:rPr>
          <w:rFonts w:cstheme="minorHAnsi"/>
          <w:sz w:val="22"/>
          <w:szCs w:val="22"/>
        </w:rPr>
        <w:t xml:space="preserve">w zakresie </w:t>
      </w:r>
      <w:r w:rsidRPr="00905019">
        <w:rPr>
          <w:rFonts w:cstheme="minorHAnsi"/>
          <w:sz w:val="22"/>
          <w:szCs w:val="22"/>
        </w:rPr>
        <w:t>podmiotowych środków dowodowych</w:t>
      </w:r>
      <w:r w:rsidR="00A87B97" w:rsidRPr="00905019">
        <w:rPr>
          <w:rFonts w:cstheme="minorHAnsi"/>
          <w:sz w:val="22"/>
          <w:szCs w:val="22"/>
        </w:rPr>
        <w:t>, które każdego z nich dotyczą,</w:t>
      </w:r>
    </w:p>
    <w:p w14:paraId="5C82836E" w14:textId="3EDEFE6B" w:rsidR="00A87B97" w:rsidRPr="00905019" w:rsidRDefault="00A87B97" w:rsidP="00905019">
      <w:pPr>
        <w:pStyle w:val="Akapitzlist"/>
        <w:spacing w:line="360" w:lineRule="auto"/>
        <w:ind w:left="709" w:hanging="142"/>
        <w:rPr>
          <w:rFonts w:cstheme="minorHAnsi"/>
          <w:sz w:val="22"/>
          <w:szCs w:val="22"/>
        </w:rPr>
      </w:pPr>
      <w:r w:rsidRPr="00905019">
        <w:rPr>
          <w:rFonts w:cstheme="minorHAnsi"/>
          <w:sz w:val="22"/>
          <w:szCs w:val="22"/>
        </w:rPr>
        <w:t>- przedmiotow</w:t>
      </w:r>
      <w:r w:rsidR="00BE1543" w:rsidRPr="00905019">
        <w:rPr>
          <w:rFonts w:cstheme="minorHAnsi"/>
          <w:sz w:val="22"/>
          <w:szCs w:val="22"/>
        </w:rPr>
        <w:t>ego</w:t>
      </w:r>
      <w:r w:rsidRPr="00905019">
        <w:rPr>
          <w:rFonts w:cstheme="minorHAnsi"/>
          <w:sz w:val="22"/>
          <w:szCs w:val="22"/>
        </w:rPr>
        <w:t xml:space="preserve"> środk</w:t>
      </w:r>
      <w:r w:rsidR="00BE1543" w:rsidRPr="00905019">
        <w:rPr>
          <w:rFonts w:cstheme="minorHAnsi"/>
          <w:sz w:val="22"/>
          <w:szCs w:val="22"/>
        </w:rPr>
        <w:t>a</w:t>
      </w:r>
      <w:r w:rsidRPr="00905019">
        <w:rPr>
          <w:rFonts w:cstheme="minorHAnsi"/>
          <w:sz w:val="22"/>
          <w:szCs w:val="22"/>
        </w:rPr>
        <w:t xml:space="preserve"> dowodow</w:t>
      </w:r>
      <w:r w:rsidR="00BE1543" w:rsidRPr="00905019">
        <w:rPr>
          <w:rFonts w:cstheme="minorHAnsi"/>
          <w:sz w:val="22"/>
          <w:szCs w:val="22"/>
        </w:rPr>
        <w:t>ego</w:t>
      </w:r>
      <w:r w:rsidRPr="00905019">
        <w:rPr>
          <w:rFonts w:cstheme="minorHAnsi"/>
          <w:sz w:val="22"/>
          <w:szCs w:val="22"/>
        </w:rPr>
        <w:t xml:space="preserve"> lub zobowiązania podmiotu udostępniającego zasoby – odpowiednio wykonawca lub wykonawca wspólnie ubiegający się o udzielenie zamówienia,</w:t>
      </w:r>
    </w:p>
    <w:p w14:paraId="15F90335" w14:textId="77777777" w:rsidR="00A87B97" w:rsidRPr="00905019" w:rsidRDefault="00A87B97" w:rsidP="00905019">
      <w:pPr>
        <w:pStyle w:val="Akapitzlist"/>
        <w:spacing w:line="360" w:lineRule="auto"/>
        <w:ind w:left="709" w:hanging="142"/>
        <w:rPr>
          <w:rFonts w:cstheme="minorHAnsi"/>
          <w:sz w:val="22"/>
          <w:szCs w:val="22"/>
        </w:rPr>
      </w:pPr>
      <w:r w:rsidRPr="00905019">
        <w:rPr>
          <w:rFonts w:cstheme="minorHAnsi"/>
          <w:sz w:val="22"/>
          <w:szCs w:val="22"/>
        </w:rPr>
        <w:t>- pełnomocnictwa – mocodawca.</w:t>
      </w:r>
    </w:p>
    <w:p w14:paraId="0CFCBF7B" w14:textId="54FFA767" w:rsidR="00A87B97" w:rsidRPr="00905019" w:rsidRDefault="00A022BA" w:rsidP="00905019">
      <w:pPr>
        <w:pStyle w:val="Akapitzlist"/>
        <w:spacing w:line="360" w:lineRule="auto"/>
        <w:ind w:left="284" w:hanging="284"/>
        <w:rPr>
          <w:rFonts w:cstheme="minorHAnsi"/>
          <w:sz w:val="22"/>
          <w:szCs w:val="22"/>
        </w:rPr>
      </w:pPr>
      <w:r w:rsidRPr="00905019">
        <w:rPr>
          <w:rFonts w:cstheme="minorHAnsi"/>
          <w:sz w:val="22"/>
          <w:szCs w:val="22"/>
        </w:rPr>
        <w:t>7</w:t>
      </w:r>
      <w:r w:rsidR="00A87B97" w:rsidRPr="00905019">
        <w:rPr>
          <w:rFonts w:cstheme="minorHAnsi"/>
          <w:sz w:val="22"/>
          <w:szCs w:val="22"/>
        </w:rPr>
        <w:t xml:space="preserve">. Poświadczenia zgodności cyfrowego odwzorowania z dokumentem w postaci papierowej, o którym mowa </w:t>
      </w:r>
      <w:r w:rsidRPr="00905019">
        <w:rPr>
          <w:rFonts w:cstheme="minorHAnsi"/>
          <w:sz w:val="22"/>
          <w:szCs w:val="22"/>
        </w:rPr>
        <w:t>w pkt. 3 i 5</w:t>
      </w:r>
      <w:r w:rsidR="00A87B97" w:rsidRPr="00905019">
        <w:rPr>
          <w:rFonts w:cstheme="minorHAnsi"/>
          <w:sz w:val="22"/>
          <w:szCs w:val="22"/>
        </w:rPr>
        <w:t>, może dokonać również notariusz.</w:t>
      </w:r>
    </w:p>
    <w:p w14:paraId="574A8023" w14:textId="63975D86" w:rsidR="00A87B97" w:rsidRPr="00905019" w:rsidRDefault="00A022BA" w:rsidP="00905019">
      <w:pPr>
        <w:pStyle w:val="Akapitzlist"/>
        <w:spacing w:line="360" w:lineRule="auto"/>
        <w:ind w:left="284" w:hanging="284"/>
        <w:rPr>
          <w:rFonts w:cstheme="minorHAnsi"/>
          <w:b/>
          <w:sz w:val="22"/>
          <w:szCs w:val="22"/>
        </w:rPr>
      </w:pPr>
      <w:r w:rsidRPr="00905019">
        <w:rPr>
          <w:rFonts w:cstheme="minorHAnsi"/>
          <w:sz w:val="22"/>
          <w:szCs w:val="22"/>
        </w:rPr>
        <w:t>8</w:t>
      </w:r>
      <w:r w:rsidR="00A87B97" w:rsidRPr="00905019">
        <w:rPr>
          <w:rFonts w:cstheme="minorHAnsi"/>
          <w:sz w:val="22"/>
          <w:szCs w:val="22"/>
        </w:rPr>
        <w:t xml:space="preserve">. </w:t>
      </w:r>
      <w:r w:rsidR="00A87B97" w:rsidRPr="00905019">
        <w:rPr>
          <w:rFonts w:cstheme="minorHAnsi"/>
          <w:b/>
          <w:sz w:val="22"/>
          <w:szCs w:val="22"/>
        </w:rPr>
        <w:t>Podmiotowe środki dowodowe, przedmiotowe środki dowodowe oraz inne dokumenty lub oświadczenia, sporządzone w języku obcym, przekazuje się wraz z tłumaczeniem na język polski.</w:t>
      </w:r>
    </w:p>
    <w:p w14:paraId="6022B03B" w14:textId="1960CA9F" w:rsidR="00A87B97" w:rsidRPr="00E007E5" w:rsidRDefault="00A022BA" w:rsidP="00905019">
      <w:pPr>
        <w:pStyle w:val="Akapitzlist"/>
        <w:spacing w:line="360" w:lineRule="auto"/>
        <w:ind w:left="284" w:hanging="284"/>
        <w:rPr>
          <w:rFonts w:cstheme="minorHAnsi"/>
          <w:sz w:val="22"/>
          <w:szCs w:val="22"/>
        </w:rPr>
      </w:pPr>
      <w:r w:rsidRPr="00905019">
        <w:rPr>
          <w:rFonts w:cstheme="minorHAnsi"/>
          <w:sz w:val="22"/>
          <w:szCs w:val="22"/>
        </w:rPr>
        <w:t>9</w:t>
      </w:r>
      <w:r w:rsidR="00A87B97" w:rsidRPr="00905019">
        <w:rPr>
          <w:rFonts w:cstheme="minorHAnsi"/>
          <w:sz w:val="22"/>
          <w:szCs w:val="22"/>
        </w:rPr>
        <w:t xml:space="preserve">. W przypadku, gdy dokumenty elektroniczne w postępowaniu, przekazywane przy użyciu środków komunikacji elektronicznej, zawierają informacje stanowiące tajemnicę przedsiębiorstwa </w:t>
      </w:r>
      <w:r w:rsidR="00A87B97" w:rsidRPr="00905019">
        <w:rPr>
          <w:rFonts w:cstheme="minorHAnsi"/>
          <w:sz w:val="22"/>
          <w:szCs w:val="22"/>
        </w:rPr>
        <w:br/>
        <w:t xml:space="preserve">w rozumieniu przepisów ustawy z dnia 16 kwietnia 1993 r. o zwalczaniu nieuczciwej konkurencji </w:t>
      </w:r>
      <w:r w:rsidR="00E47EBD">
        <w:rPr>
          <w:rFonts w:cstheme="minorHAnsi"/>
          <w:sz w:val="22"/>
          <w:szCs w:val="22"/>
        </w:rPr>
        <w:br/>
      </w:r>
      <w:r w:rsidR="00A87B97" w:rsidRPr="00905019">
        <w:rPr>
          <w:rFonts w:cstheme="minorHAnsi"/>
          <w:sz w:val="22"/>
          <w:szCs w:val="22"/>
        </w:rPr>
        <w:t xml:space="preserve">(t.j. Dz. U. z 2020 r., poz. 1913), Wykonawca, w celu utrzymania w poufności tych informacji, przekazuje je </w:t>
      </w:r>
      <w:r w:rsidR="00E47EBD" w:rsidRPr="00E007E5">
        <w:rPr>
          <w:rFonts w:cstheme="minorHAnsi"/>
          <w:sz w:val="22"/>
          <w:szCs w:val="22"/>
        </w:rPr>
        <w:t xml:space="preserve">w wydzielonym </w:t>
      </w:r>
      <w:r w:rsidR="00A87B97" w:rsidRPr="00E007E5">
        <w:rPr>
          <w:rFonts w:cstheme="minorHAnsi"/>
          <w:sz w:val="22"/>
          <w:szCs w:val="22"/>
        </w:rPr>
        <w:t>i odpowiednio oznaczonym pliku.</w:t>
      </w:r>
    </w:p>
    <w:p w14:paraId="4AC0D3FE" w14:textId="77777777" w:rsidR="00923832" w:rsidRDefault="00A022BA" w:rsidP="00E007E5">
      <w:pPr>
        <w:pStyle w:val="Akapitzlist"/>
        <w:spacing w:line="360" w:lineRule="auto"/>
        <w:ind w:left="284" w:hanging="284"/>
        <w:contextualSpacing w:val="0"/>
        <w:rPr>
          <w:rFonts w:cstheme="minorHAnsi"/>
          <w:sz w:val="22"/>
          <w:szCs w:val="22"/>
        </w:rPr>
      </w:pPr>
      <w:r w:rsidRPr="00905019">
        <w:rPr>
          <w:rFonts w:cstheme="minorHAnsi"/>
          <w:sz w:val="22"/>
          <w:szCs w:val="22"/>
        </w:rPr>
        <w:t>10</w:t>
      </w:r>
      <w:r w:rsidR="00A87B97" w:rsidRPr="00905019">
        <w:rPr>
          <w:rFonts w:cstheme="minorHAnsi"/>
          <w:sz w:val="22"/>
          <w:szCs w:val="22"/>
        </w:rPr>
        <w:t>. W przypadku przekazywania z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64652328" w14:textId="77777777" w:rsidR="0010243A" w:rsidRPr="00C143AE" w:rsidRDefault="0010243A" w:rsidP="00E007E5">
      <w:pPr>
        <w:pStyle w:val="Nagwek2"/>
        <w:spacing w:before="0" w:after="0" w:line="360" w:lineRule="auto"/>
      </w:pPr>
      <w:bookmarkStart w:id="12" w:name="_Toc207277119"/>
      <w:r w:rsidRPr="00C143AE">
        <w:t>PLATFORMA ZAKUPOWA  - OpenNexus</w:t>
      </w:r>
      <w:bookmarkEnd w:id="12"/>
    </w:p>
    <w:p w14:paraId="5A7C2793" w14:textId="1930C171" w:rsidR="0010243A" w:rsidRPr="00B80713" w:rsidRDefault="0010243A" w:rsidP="00E007E5">
      <w:pPr>
        <w:pStyle w:val="Akapitzlist"/>
        <w:spacing w:line="360" w:lineRule="auto"/>
        <w:ind w:left="284" w:hanging="284"/>
        <w:rPr>
          <w:rFonts w:eastAsia="Times New Roman" w:cstheme="minorHAnsi"/>
          <w:strike/>
          <w:sz w:val="22"/>
          <w:szCs w:val="22"/>
          <w:lang w:eastAsia="ar-SA"/>
        </w:rPr>
      </w:pPr>
      <w:r w:rsidRPr="0010243A">
        <w:rPr>
          <w:rFonts w:cstheme="minorHAnsi"/>
          <w:sz w:val="22"/>
          <w:szCs w:val="22"/>
        </w:rPr>
        <w:t xml:space="preserve">1. </w:t>
      </w:r>
      <w:r w:rsidRPr="00B80713">
        <w:rPr>
          <w:rFonts w:ascii="Calibri" w:eastAsia="Calibri" w:hAnsi="Calibri" w:cs="Times New Roman"/>
          <w:sz w:val="22"/>
          <w:szCs w:val="22"/>
        </w:rPr>
        <w:t xml:space="preserve">Komunikacja między zamawiającym a wykonawcami odbywa się za pośrednictwem platformazakupowa.pl i formularza „Wyślij wiadomość do zamawiającego”.  </w:t>
      </w:r>
    </w:p>
    <w:p w14:paraId="680727D0" w14:textId="77777777" w:rsidR="0010243A" w:rsidRPr="00B80713" w:rsidRDefault="0010243A" w:rsidP="0010243A">
      <w:pPr>
        <w:widowControl w:val="0"/>
        <w:autoSpaceDE w:val="0"/>
        <w:autoSpaceDN w:val="0"/>
        <w:spacing w:after="0" w:line="360" w:lineRule="auto"/>
        <w:ind w:left="284"/>
        <w:rPr>
          <w:rFonts w:eastAsia="Avenir-Light" w:cstheme="minorHAnsi"/>
        </w:rPr>
      </w:pPr>
      <w:r w:rsidRPr="00B80713">
        <w:rPr>
          <w:rFonts w:eastAsia="Avenir-Light" w:cstheme="minorHAnsi"/>
        </w:rPr>
        <w:t>Instrukcja korzystania z systemu jest dostępna pod wyżej wskazanym adresem.</w:t>
      </w:r>
    </w:p>
    <w:p w14:paraId="3BA7BDEC" w14:textId="59F00B5D" w:rsidR="00A23FFA" w:rsidRPr="00E47231" w:rsidRDefault="0010243A" w:rsidP="00E47231">
      <w:pPr>
        <w:pStyle w:val="Akapitzlist"/>
        <w:widowControl w:val="0"/>
        <w:numPr>
          <w:ilvl w:val="0"/>
          <w:numId w:val="11"/>
        </w:numPr>
        <w:suppressAutoHyphens/>
        <w:autoSpaceDE w:val="0"/>
        <w:autoSpaceDN w:val="0"/>
        <w:spacing w:line="360" w:lineRule="auto"/>
        <w:ind w:left="284" w:hanging="284"/>
        <w:rPr>
          <w:rFonts w:eastAsia="Times New Roman" w:cstheme="minorHAnsi"/>
          <w:sz w:val="22"/>
          <w:szCs w:val="22"/>
          <w:lang w:eastAsia="ar-SA"/>
        </w:rPr>
      </w:pPr>
      <w:r w:rsidRPr="00B80713">
        <w:rPr>
          <w:sz w:val="22"/>
          <w:szCs w:val="22"/>
        </w:rPr>
        <w:t xml:space="preserve"> Za datę przekazania (wpływu) oświadczeń, wniosków, zawiadomień oraz informacji przyjmuje się datę ich przesłania za pośrednictwem platformazakupowa.pl poprzez kliknięcie przycisku  „Wyślij </w:t>
      </w:r>
      <w:r w:rsidRPr="00B80713">
        <w:rPr>
          <w:sz w:val="22"/>
          <w:szCs w:val="22"/>
        </w:rPr>
        <w:lastRenderedPageBreak/>
        <w:t>wiadomość do zamawiającego” po których pojawi się komunikat, że wiadomość została wysłana do zamawiającego.</w:t>
      </w:r>
      <w:bookmarkStart w:id="13" w:name="_Toc207277120"/>
    </w:p>
    <w:p w14:paraId="14E12752" w14:textId="7C574966" w:rsidR="0010243A" w:rsidRPr="0010243A" w:rsidRDefault="0010243A" w:rsidP="00C143AE">
      <w:pPr>
        <w:pStyle w:val="Nagwek2"/>
      </w:pPr>
      <w:r w:rsidRPr="0010243A">
        <w:t>Ogólne zasady korzystania z Platformy:</w:t>
      </w:r>
      <w:bookmarkEnd w:id="13"/>
    </w:p>
    <w:p w14:paraId="27CD501A" w14:textId="0D7D3491" w:rsidR="0010243A" w:rsidRPr="0010243A" w:rsidRDefault="0010243A" w:rsidP="0010243A">
      <w:pPr>
        <w:spacing w:after="0" w:line="360" w:lineRule="auto"/>
        <w:ind w:left="284" w:hanging="284"/>
        <w:rPr>
          <w:rFonts w:cstheme="minorHAnsi"/>
        </w:rPr>
      </w:pPr>
      <w:r>
        <w:t xml:space="preserve">1. </w:t>
      </w:r>
      <w:r>
        <w:tab/>
      </w:r>
      <w:r w:rsidRPr="0010243A">
        <w:rPr>
          <w:rFonts w:cstheme="minorHAnsi"/>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0A86B344" w14:textId="39926B0F" w:rsidR="0010243A" w:rsidRPr="0010243A" w:rsidRDefault="0010243A" w:rsidP="0010243A">
      <w:pPr>
        <w:spacing w:after="0" w:line="360" w:lineRule="auto"/>
        <w:ind w:left="284" w:hanging="284"/>
        <w:rPr>
          <w:rFonts w:cstheme="minorHAnsi"/>
        </w:rPr>
      </w:pPr>
      <w:r w:rsidRPr="0010243A">
        <w:rPr>
          <w:rFonts w:cstheme="minorHAnsi"/>
        </w:rPr>
        <w:t xml:space="preserve">2. </w:t>
      </w:r>
      <w:r w:rsidRPr="0010243A">
        <w:rPr>
          <w:rFonts w:cstheme="minorHAnsi"/>
        </w:rPr>
        <w:tab/>
        <w:t>Wykonawca jako podmiot profesjonalny ma obowiązek sprawdzania komunikatów i wiadomości bezpośrednio na platformazakupowa.pl przesłanych przez zamawiającego, gdyż system powiadomień może ulec awarii lub powiadomienie może trafić do folderu SPAM.</w:t>
      </w:r>
    </w:p>
    <w:p w14:paraId="6C97E58F" w14:textId="4E6D29FF" w:rsidR="0010243A" w:rsidRPr="0010243A" w:rsidRDefault="0010243A" w:rsidP="0010243A">
      <w:pPr>
        <w:spacing w:after="0" w:line="360" w:lineRule="auto"/>
        <w:ind w:left="284" w:hanging="284"/>
        <w:rPr>
          <w:rFonts w:cstheme="minorHAnsi"/>
        </w:rPr>
      </w:pPr>
      <w:r w:rsidRPr="0010243A">
        <w:rPr>
          <w:rFonts w:cstheme="minorHAnsi"/>
        </w:rPr>
        <w:t xml:space="preserve">3. </w:t>
      </w:r>
      <w:r w:rsidRPr="0010243A">
        <w:rPr>
          <w:rFonts w:cstheme="minorHAnsi"/>
        </w:rPr>
        <w:tab/>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 </w:t>
      </w:r>
    </w:p>
    <w:p w14:paraId="1A4E7F16" w14:textId="77777777" w:rsidR="0010243A" w:rsidRPr="0010243A" w:rsidRDefault="0010243A" w:rsidP="0010243A">
      <w:pPr>
        <w:spacing w:after="0" w:line="360" w:lineRule="auto"/>
        <w:ind w:left="993" w:hanging="567"/>
        <w:rPr>
          <w:rFonts w:cstheme="minorHAnsi"/>
        </w:rPr>
      </w:pPr>
      <w:r w:rsidRPr="0010243A">
        <w:rPr>
          <w:rFonts w:cstheme="minorHAnsi"/>
        </w:rPr>
        <w:t>a)</w:t>
      </w:r>
      <w:r w:rsidRPr="0010243A">
        <w:rPr>
          <w:rFonts w:cstheme="minorHAnsi"/>
        </w:rPr>
        <w:tab/>
        <w:t>stały dostęp do sieci Internet o gwarantowanej przepustowości nie mniejszej niż 512 kb/s,</w:t>
      </w:r>
    </w:p>
    <w:p w14:paraId="506E2444" w14:textId="77777777" w:rsidR="0010243A" w:rsidRPr="0010243A" w:rsidRDefault="0010243A" w:rsidP="0010243A">
      <w:pPr>
        <w:spacing w:after="0" w:line="360" w:lineRule="auto"/>
        <w:ind w:left="993" w:hanging="567"/>
        <w:rPr>
          <w:rFonts w:cstheme="minorHAnsi"/>
        </w:rPr>
      </w:pPr>
      <w:r w:rsidRPr="0010243A">
        <w:rPr>
          <w:rFonts w:cstheme="minorHAnsi"/>
        </w:rPr>
        <w:t>b)</w:t>
      </w:r>
      <w:r w:rsidRPr="0010243A">
        <w:rPr>
          <w:rFonts w:cstheme="minorHAnsi"/>
        </w:rPr>
        <w:tab/>
        <w:t>komputer klasy PC lub MAC o następującej konfiguracji: pamięć min. 2 GB Ram, procesor Intel IV 2 GHZ lub jego nowsza wersja, jeden z systemów operacyjnych - MS Windows 7, Mac Os x 10 4, Linux, lub ich nowsze wersje,</w:t>
      </w:r>
    </w:p>
    <w:p w14:paraId="2C72242A" w14:textId="77777777" w:rsidR="0010243A" w:rsidRPr="0010243A" w:rsidRDefault="0010243A" w:rsidP="0010243A">
      <w:pPr>
        <w:spacing w:after="0" w:line="360" w:lineRule="auto"/>
        <w:ind w:left="993" w:hanging="567"/>
        <w:rPr>
          <w:rFonts w:cstheme="minorHAnsi"/>
        </w:rPr>
      </w:pPr>
      <w:r w:rsidRPr="0010243A">
        <w:rPr>
          <w:rFonts w:cstheme="minorHAnsi"/>
        </w:rPr>
        <w:t>c)</w:t>
      </w:r>
      <w:r w:rsidRPr="0010243A">
        <w:rPr>
          <w:rFonts w:cstheme="minorHAnsi"/>
        </w:rPr>
        <w:tab/>
        <w:t xml:space="preserve">zainstalowana dowolna, inna przeglądarka internetowa niż Internet Explorer,  </w:t>
      </w:r>
    </w:p>
    <w:p w14:paraId="31E22278" w14:textId="77777777" w:rsidR="0010243A" w:rsidRPr="0010243A" w:rsidRDefault="0010243A" w:rsidP="0010243A">
      <w:pPr>
        <w:spacing w:after="0" w:line="360" w:lineRule="auto"/>
        <w:ind w:left="993" w:hanging="567"/>
        <w:rPr>
          <w:rFonts w:cstheme="minorHAnsi"/>
        </w:rPr>
      </w:pPr>
      <w:r w:rsidRPr="0010243A">
        <w:rPr>
          <w:rFonts w:cstheme="minorHAnsi"/>
        </w:rPr>
        <w:t>d)</w:t>
      </w:r>
      <w:r w:rsidRPr="0010243A">
        <w:rPr>
          <w:rFonts w:cstheme="minorHAnsi"/>
        </w:rPr>
        <w:tab/>
        <w:t>włączona obsługa JavaScript,</w:t>
      </w:r>
    </w:p>
    <w:p w14:paraId="4B512CCF" w14:textId="77777777" w:rsidR="0010243A" w:rsidRPr="0010243A" w:rsidRDefault="0010243A" w:rsidP="0010243A">
      <w:pPr>
        <w:spacing w:after="0" w:line="360" w:lineRule="auto"/>
        <w:ind w:left="993" w:hanging="567"/>
        <w:rPr>
          <w:rFonts w:cstheme="minorHAnsi"/>
        </w:rPr>
      </w:pPr>
      <w:r w:rsidRPr="0010243A">
        <w:rPr>
          <w:rFonts w:cstheme="minorHAnsi"/>
        </w:rPr>
        <w:t>e)</w:t>
      </w:r>
      <w:r w:rsidRPr="0010243A">
        <w:rPr>
          <w:rFonts w:cstheme="minorHAnsi"/>
        </w:rPr>
        <w:tab/>
        <w:t>zainstalowany program Adobe Acrobat Reader lub inny obsługujący format plików .pdf,</w:t>
      </w:r>
    </w:p>
    <w:p w14:paraId="0430EB87" w14:textId="77777777" w:rsidR="0010243A" w:rsidRPr="0010243A" w:rsidRDefault="0010243A" w:rsidP="0010243A">
      <w:pPr>
        <w:spacing w:after="0" w:line="360" w:lineRule="auto"/>
        <w:ind w:left="993" w:hanging="567"/>
        <w:rPr>
          <w:rFonts w:cstheme="minorHAnsi"/>
        </w:rPr>
      </w:pPr>
      <w:r w:rsidRPr="0010243A">
        <w:rPr>
          <w:rFonts w:cstheme="minorHAnsi"/>
        </w:rPr>
        <w:t>f)</w:t>
      </w:r>
      <w:r w:rsidRPr="0010243A">
        <w:rPr>
          <w:rFonts w:cstheme="minorHAnsi"/>
        </w:rPr>
        <w:tab/>
        <w:t>Platformazakupowa.pl działa według standardu przyjętego w komunikacji sieciowej - kodowanie UTF8,</w:t>
      </w:r>
    </w:p>
    <w:p w14:paraId="63C843DA" w14:textId="77777777" w:rsidR="0010243A" w:rsidRPr="0010243A" w:rsidRDefault="0010243A" w:rsidP="0010243A">
      <w:pPr>
        <w:spacing w:after="0" w:line="360" w:lineRule="auto"/>
        <w:ind w:left="993" w:hanging="567"/>
        <w:rPr>
          <w:rFonts w:cstheme="minorHAnsi"/>
        </w:rPr>
      </w:pPr>
      <w:r w:rsidRPr="0010243A">
        <w:rPr>
          <w:rFonts w:cstheme="minorHAnsi"/>
        </w:rPr>
        <w:t>g)</w:t>
      </w:r>
      <w:r w:rsidRPr="0010243A">
        <w:rPr>
          <w:rFonts w:cstheme="minorHAnsi"/>
        </w:rPr>
        <w:tab/>
        <w:t>Oznaczenie czasu odbioru danych przez platformę zakupową stanowi datę oraz dokładny czas (hh:mm:ss) generowany wg. czasu lokalnego serwera synchronizowanego z zegarem Głównego Urzędu Miar.</w:t>
      </w:r>
    </w:p>
    <w:p w14:paraId="14DFE9AD" w14:textId="520C063E" w:rsidR="0010243A" w:rsidRPr="0010243A" w:rsidRDefault="0010243A" w:rsidP="0010243A">
      <w:pPr>
        <w:spacing w:after="0" w:line="360" w:lineRule="auto"/>
        <w:rPr>
          <w:rFonts w:cstheme="minorHAnsi"/>
        </w:rPr>
      </w:pPr>
      <w:r w:rsidRPr="0010243A">
        <w:rPr>
          <w:rFonts w:cstheme="minorHAnsi"/>
        </w:rPr>
        <w:t>4.   Wykonawca, przystępując do niniejszego postępowania o udzielenie zamówienia publicznego:</w:t>
      </w:r>
    </w:p>
    <w:p w14:paraId="6D143F67" w14:textId="77777777" w:rsidR="0010243A" w:rsidRPr="0010243A" w:rsidRDefault="0010243A" w:rsidP="0010243A">
      <w:pPr>
        <w:spacing w:after="0" w:line="360" w:lineRule="auto"/>
        <w:ind w:left="993" w:hanging="567"/>
        <w:rPr>
          <w:rFonts w:cstheme="minorHAnsi"/>
        </w:rPr>
      </w:pPr>
      <w:r w:rsidRPr="0010243A">
        <w:rPr>
          <w:rFonts w:cstheme="minorHAnsi"/>
        </w:rPr>
        <w:t>a)</w:t>
      </w:r>
      <w:r w:rsidRPr="0010243A">
        <w:rPr>
          <w:rFonts w:cstheme="minorHAnsi"/>
        </w:rPr>
        <w:tab/>
        <w:t>akceptuje warunki korzystania z platformazakupowa.pl określone w Regulaminie zamieszczonym na stronie internetowej pod linkiem  w zakładce „Regulamin" oraz uznaje go za wiążący,</w:t>
      </w:r>
    </w:p>
    <w:p w14:paraId="3CD13D0B" w14:textId="77777777" w:rsidR="0010243A" w:rsidRPr="0010243A" w:rsidRDefault="0010243A" w:rsidP="0010243A">
      <w:pPr>
        <w:spacing w:after="0" w:line="360" w:lineRule="auto"/>
        <w:ind w:left="993" w:hanging="567"/>
        <w:rPr>
          <w:rFonts w:cstheme="minorHAnsi"/>
        </w:rPr>
      </w:pPr>
      <w:r w:rsidRPr="0010243A">
        <w:rPr>
          <w:rFonts w:cstheme="minorHAnsi"/>
        </w:rPr>
        <w:t>b)</w:t>
      </w:r>
      <w:r w:rsidRPr="0010243A">
        <w:rPr>
          <w:rFonts w:cstheme="minorHAnsi"/>
        </w:rPr>
        <w:tab/>
        <w:t xml:space="preserve">zapoznał i stosuje się do Instrukcji składania ofert/wniosków dostępnej pod linkiem. </w:t>
      </w:r>
    </w:p>
    <w:p w14:paraId="421F94C1" w14:textId="03481559" w:rsidR="0010243A" w:rsidRPr="0010243A" w:rsidRDefault="0010243A" w:rsidP="0010243A">
      <w:pPr>
        <w:spacing w:after="0" w:line="360" w:lineRule="auto"/>
        <w:ind w:left="426" w:hanging="426"/>
        <w:rPr>
          <w:rFonts w:cstheme="minorHAnsi"/>
        </w:rPr>
      </w:pPr>
      <w:r w:rsidRPr="0010243A">
        <w:rPr>
          <w:rFonts w:cstheme="minorHAnsi"/>
        </w:rPr>
        <w:lastRenderedPageBreak/>
        <w:t xml:space="preserve">5. </w:t>
      </w:r>
      <w:r w:rsidRPr="0010243A">
        <w:rPr>
          <w:rFonts w:cstheme="minorHAnsi"/>
        </w:rPr>
        <w:tab/>
        <w:t xml:space="preserve">Zamawiający nie ponosi odpowiedzialności za złożenie oferty w sposób niezgodny z Instrukcją korzystania z platformazakupowa.pl, w szczególności za sytuację, gdy zamawiający zapozna się </w:t>
      </w:r>
      <w:r w:rsidRPr="0010243A">
        <w:rPr>
          <w:rFonts w:cstheme="minorHAnsi"/>
        </w:rPr>
        <w:br/>
        <w:t>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09A8E13" w14:textId="44E01218" w:rsidR="0010243A" w:rsidRPr="0010243A" w:rsidRDefault="0010243A" w:rsidP="0010243A">
      <w:pPr>
        <w:spacing w:after="240" w:line="360" w:lineRule="auto"/>
        <w:ind w:left="425" w:hanging="425"/>
        <w:rPr>
          <w:rFonts w:cstheme="minorHAnsi"/>
          <w:b/>
        </w:rPr>
      </w:pPr>
      <w:r w:rsidRPr="0010243A">
        <w:rPr>
          <w:rFonts w:cstheme="minorHAnsi"/>
        </w:rPr>
        <w:t xml:space="preserve">6. </w:t>
      </w:r>
      <w:r w:rsidRPr="0010243A">
        <w:rPr>
          <w:rFonts w:cstheme="minorHAnsi"/>
        </w:rPr>
        <w:tab/>
      </w:r>
      <w:r w:rsidRPr="0010243A">
        <w:rPr>
          <w:rFonts w:cstheme="minorHAnsi"/>
          <w:b/>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14:paraId="2EDEFFA2" w14:textId="63065334" w:rsidR="00FE25A0" w:rsidRPr="00E9725B" w:rsidRDefault="00604221" w:rsidP="00C143AE">
      <w:pPr>
        <w:pStyle w:val="Nagwek1"/>
        <w:rPr>
          <w:i w:val="0"/>
          <w:lang w:eastAsia="ar-SA"/>
        </w:rPr>
      </w:pPr>
      <w:bookmarkStart w:id="14" w:name="_Toc207277121"/>
      <w:r w:rsidRPr="00E9725B">
        <w:rPr>
          <w:i w:val="0"/>
          <w:lang w:eastAsia="ar-SA"/>
        </w:rPr>
        <w:t xml:space="preserve">CZĘŚĆ </w:t>
      </w:r>
      <w:r w:rsidR="00D27884" w:rsidRPr="00E9725B">
        <w:rPr>
          <w:i w:val="0"/>
          <w:lang w:eastAsia="ar-SA"/>
        </w:rPr>
        <w:t>X</w:t>
      </w:r>
      <w:r w:rsidR="00FE25A0" w:rsidRPr="00E9725B">
        <w:rPr>
          <w:i w:val="0"/>
          <w:lang w:eastAsia="ar-SA"/>
        </w:rPr>
        <w:t>. Wskazanie osób uprawnionych do komunikowania się z wykonawcami</w:t>
      </w:r>
      <w:bookmarkEnd w:id="14"/>
    </w:p>
    <w:p w14:paraId="3C01BC0C" w14:textId="77777777" w:rsidR="00FE25A0" w:rsidRPr="00905019" w:rsidRDefault="00FE25A0" w:rsidP="00905019">
      <w:pPr>
        <w:shd w:val="clear" w:color="auto" w:fill="FFFFFF"/>
        <w:tabs>
          <w:tab w:val="left" w:pos="1134"/>
        </w:tabs>
        <w:suppressAutoHyphens/>
        <w:spacing w:after="0" w:line="360" w:lineRule="auto"/>
        <w:rPr>
          <w:rFonts w:eastAsia="Times New Roman" w:cstheme="minorHAnsi"/>
          <w:bCs/>
          <w:color w:val="000000"/>
          <w:spacing w:val="-2"/>
          <w:lang w:eastAsia="ar-SA"/>
        </w:rPr>
      </w:pPr>
      <w:r w:rsidRPr="00905019">
        <w:rPr>
          <w:rFonts w:eastAsia="Times New Roman" w:cstheme="minorHAnsi"/>
          <w:bCs/>
          <w:color w:val="000000"/>
          <w:spacing w:val="-2"/>
          <w:lang w:eastAsia="ar-SA"/>
        </w:rPr>
        <w:t>1. Do komunikowania się z wykonawcami uprawnieni są:</w:t>
      </w:r>
    </w:p>
    <w:p w14:paraId="2997FC2A" w14:textId="4D51BB6C" w:rsidR="00FE25A0" w:rsidRPr="00905019" w:rsidRDefault="00FE25A0" w:rsidP="00905019">
      <w:pPr>
        <w:shd w:val="clear" w:color="auto" w:fill="FFFFFF"/>
        <w:suppressAutoHyphens/>
        <w:spacing w:after="0" w:line="360" w:lineRule="auto"/>
        <w:ind w:left="426" w:hanging="284"/>
        <w:rPr>
          <w:rFonts w:eastAsia="Times New Roman" w:cstheme="minorHAnsi"/>
          <w:b/>
          <w:bCs/>
          <w:color w:val="000000"/>
          <w:spacing w:val="-2"/>
          <w:lang w:eastAsia="ar-SA"/>
        </w:rPr>
      </w:pPr>
      <w:r w:rsidRPr="00905019">
        <w:rPr>
          <w:rFonts w:eastAsia="Times New Roman" w:cstheme="minorHAnsi"/>
          <w:bCs/>
          <w:color w:val="000000"/>
          <w:spacing w:val="-2"/>
          <w:lang w:eastAsia="ar-SA"/>
        </w:rPr>
        <w:t xml:space="preserve">- w sprawach merytorycznych związanych z przedmiotem zamówienia: </w:t>
      </w:r>
      <w:r w:rsidR="00E47231">
        <w:rPr>
          <w:rFonts w:eastAsia="Times New Roman" w:cstheme="minorHAnsi"/>
          <w:b/>
          <w:bCs/>
          <w:color w:val="4472C4" w:themeColor="accent5"/>
          <w:spacing w:val="-2"/>
          <w:lang w:eastAsia="ar-SA"/>
        </w:rPr>
        <w:t xml:space="preserve">Agnieszka Murawska </w:t>
      </w:r>
      <w:r w:rsidR="00565F5A" w:rsidRPr="00905019">
        <w:rPr>
          <w:rFonts w:eastAsia="Times New Roman" w:cstheme="minorHAnsi"/>
          <w:b/>
          <w:bCs/>
          <w:color w:val="4472C4" w:themeColor="accent5"/>
          <w:spacing w:val="-2"/>
          <w:lang w:eastAsia="ar-SA"/>
        </w:rPr>
        <w:t xml:space="preserve"> </w:t>
      </w:r>
      <w:r w:rsidR="00565F5A" w:rsidRPr="00905019">
        <w:rPr>
          <w:rFonts w:eastAsia="Times New Roman" w:cstheme="minorHAnsi"/>
          <w:b/>
          <w:bCs/>
          <w:color w:val="000000"/>
          <w:spacing w:val="-2"/>
          <w:lang w:eastAsia="ar-SA"/>
        </w:rPr>
        <w:t>–</w:t>
      </w:r>
      <w:r w:rsidR="00DF3C9E" w:rsidRPr="00905019">
        <w:rPr>
          <w:rFonts w:eastAsia="Times New Roman" w:cstheme="minorHAnsi"/>
          <w:b/>
          <w:bCs/>
          <w:color w:val="000000"/>
          <w:spacing w:val="-2"/>
          <w:lang w:eastAsia="ar-SA"/>
        </w:rPr>
        <w:t xml:space="preserve"> </w:t>
      </w:r>
      <w:r w:rsidR="00005801" w:rsidRPr="00905019">
        <w:rPr>
          <w:rFonts w:eastAsia="Times New Roman" w:cstheme="minorHAnsi"/>
          <w:b/>
          <w:bCs/>
          <w:color w:val="000000"/>
          <w:spacing w:val="-2"/>
          <w:lang w:eastAsia="ar-SA"/>
        </w:rPr>
        <w:t xml:space="preserve"> </w:t>
      </w:r>
      <w:hyperlink r:id="rId12" w:history="1">
        <w:r w:rsidR="00E47231" w:rsidRPr="005E1155">
          <w:rPr>
            <w:rStyle w:val="Hipercze"/>
            <w:rFonts w:cstheme="minorHAnsi"/>
          </w:rPr>
          <w:t xml:space="preserve"> </w:t>
        </w:r>
        <w:r w:rsidR="00E47231" w:rsidRPr="005E1155">
          <w:rPr>
            <w:rStyle w:val="Hipercze"/>
            <w:rFonts w:eastAsia="Times New Roman" w:cstheme="minorHAnsi"/>
            <w:b/>
            <w:bCs/>
            <w:spacing w:val="-2"/>
            <w:lang w:eastAsia="ar-SA"/>
          </w:rPr>
          <w:t>agnieszka.murawska@umb.edu.pl</w:t>
        </w:r>
      </w:hyperlink>
    </w:p>
    <w:p w14:paraId="46B1AF00" w14:textId="3490B7E4" w:rsidR="00FE25A0" w:rsidRPr="00905019" w:rsidRDefault="00FE25A0" w:rsidP="00905019">
      <w:pPr>
        <w:shd w:val="clear" w:color="auto" w:fill="FFFFFF"/>
        <w:suppressAutoHyphens/>
        <w:spacing w:after="0" w:line="360" w:lineRule="auto"/>
        <w:ind w:left="851" w:hanging="709"/>
        <w:rPr>
          <w:rFonts w:eastAsia="Times New Roman" w:cstheme="minorHAnsi"/>
          <w:bCs/>
          <w:color w:val="4472C4" w:themeColor="accent5"/>
          <w:spacing w:val="-2"/>
          <w:u w:val="single"/>
          <w:lang w:eastAsia="ar-SA"/>
        </w:rPr>
      </w:pPr>
      <w:r w:rsidRPr="00905019">
        <w:rPr>
          <w:rFonts w:eastAsia="Times New Roman" w:cstheme="minorHAnsi"/>
          <w:bCs/>
          <w:color w:val="000000"/>
          <w:spacing w:val="-2"/>
          <w:lang w:eastAsia="ar-SA"/>
        </w:rPr>
        <w:t>- w sprawach procedury przetargowej</w:t>
      </w:r>
      <w:r w:rsidR="00E47EBD">
        <w:rPr>
          <w:rFonts w:eastAsia="Times New Roman" w:cstheme="minorHAnsi"/>
          <w:bCs/>
          <w:color w:val="000000"/>
          <w:spacing w:val="-2"/>
          <w:lang w:eastAsia="ar-SA"/>
        </w:rPr>
        <w:t xml:space="preserve">: </w:t>
      </w:r>
      <w:r w:rsidR="00E47231">
        <w:rPr>
          <w:rFonts w:eastAsia="Times New Roman" w:cstheme="minorHAnsi"/>
          <w:bCs/>
          <w:color w:val="000000"/>
          <w:spacing w:val="-2"/>
          <w:lang w:eastAsia="ar-SA"/>
        </w:rPr>
        <w:t>Agnieszka Malinowska</w:t>
      </w:r>
      <w:r w:rsidR="00731E00">
        <w:rPr>
          <w:rFonts w:eastAsia="Times New Roman" w:cstheme="minorHAnsi"/>
          <w:bCs/>
          <w:color w:val="000000"/>
          <w:spacing w:val="-2"/>
          <w:lang w:eastAsia="ar-SA"/>
        </w:rPr>
        <w:t xml:space="preserve"> </w:t>
      </w:r>
      <w:r w:rsidR="00230C53" w:rsidRPr="00905019">
        <w:rPr>
          <w:rFonts w:eastAsia="Times New Roman" w:cstheme="minorHAnsi"/>
          <w:b/>
          <w:bCs/>
          <w:color w:val="000000"/>
          <w:spacing w:val="-2"/>
          <w:lang w:eastAsia="ar-SA"/>
        </w:rPr>
        <w:t xml:space="preserve">– </w:t>
      </w:r>
      <w:r w:rsidR="00E47231">
        <w:rPr>
          <w:rFonts w:eastAsia="Times New Roman" w:cstheme="minorHAnsi"/>
          <w:b/>
          <w:bCs/>
          <w:color w:val="2E74B5" w:themeColor="accent1" w:themeShade="BF"/>
          <w:spacing w:val="-2"/>
          <w:u w:val="single"/>
          <w:lang w:eastAsia="ar-SA"/>
        </w:rPr>
        <w:t>agnieszka.malinowska</w:t>
      </w:r>
      <w:r w:rsidR="00A87B97" w:rsidRPr="00D43D88">
        <w:rPr>
          <w:rFonts w:eastAsia="Times New Roman" w:cstheme="minorHAnsi"/>
          <w:b/>
          <w:bCs/>
          <w:color w:val="2E74B5" w:themeColor="accent1" w:themeShade="BF"/>
          <w:spacing w:val="-2"/>
          <w:u w:val="single"/>
          <w:lang w:eastAsia="ar-SA"/>
        </w:rPr>
        <w:t>@umb</w:t>
      </w:r>
      <w:r w:rsidR="00A87B97" w:rsidRPr="00905019">
        <w:rPr>
          <w:rFonts w:eastAsia="Times New Roman" w:cstheme="minorHAnsi"/>
          <w:b/>
          <w:bCs/>
          <w:color w:val="4472C4" w:themeColor="accent5"/>
          <w:spacing w:val="-2"/>
          <w:u w:val="single"/>
          <w:lang w:eastAsia="ar-SA"/>
        </w:rPr>
        <w:t>.edu.pl</w:t>
      </w:r>
      <w:r w:rsidR="00E47231">
        <w:rPr>
          <w:rFonts w:eastAsia="Times New Roman" w:cstheme="minorHAnsi"/>
          <w:b/>
          <w:bCs/>
          <w:color w:val="4472C4" w:themeColor="accent5"/>
          <w:spacing w:val="-2"/>
          <w:u w:val="single"/>
          <w:lang w:eastAsia="ar-SA"/>
        </w:rPr>
        <w:t>.</w:t>
      </w:r>
    </w:p>
    <w:p w14:paraId="43DF917A" w14:textId="402ED4F7" w:rsidR="009302D2" w:rsidRPr="00905019" w:rsidRDefault="00FE25A0" w:rsidP="00905019">
      <w:pPr>
        <w:spacing w:after="0" w:line="360" w:lineRule="auto"/>
        <w:ind w:left="284" w:hanging="284"/>
        <w:rPr>
          <w:rFonts w:eastAsia="Times New Roman" w:cstheme="minorHAnsi"/>
          <w:bCs/>
          <w:spacing w:val="-2"/>
          <w:lang w:eastAsia="ar-SA"/>
        </w:rPr>
      </w:pPr>
      <w:r w:rsidRPr="00905019">
        <w:rPr>
          <w:rFonts w:eastAsia="Times New Roman" w:cstheme="minorHAnsi"/>
          <w:bCs/>
          <w:color w:val="000000"/>
          <w:spacing w:val="-2"/>
          <w:lang w:eastAsia="ar-SA"/>
        </w:rPr>
        <w:t xml:space="preserve">2. </w:t>
      </w:r>
      <w:r w:rsidRPr="00905019">
        <w:rPr>
          <w:rFonts w:eastAsia="Times New Roman" w:cstheme="minorHAnsi"/>
          <w:bCs/>
          <w:color w:val="000000"/>
          <w:spacing w:val="-2"/>
          <w:lang w:eastAsia="ar-SA"/>
        </w:rPr>
        <w:tab/>
      </w:r>
      <w:r w:rsidR="009302D2" w:rsidRPr="00905019">
        <w:rPr>
          <w:rFonts w:eastAsia="Times New Roman" w:cstheme="minorHAnsi"/>
          <w:bCs/>
          <w:spacing w:val="-2"/>
          <w:lang w:eastAsia="ar-SA"/>
        </w:rPr>
        <w:t xml:space="preserve">Komunikacja ustna dopuszczalna jest tylko w odniesieniu do informacji, które nie są istotne, </w:t>
      </w:r>
      <w:r w:rsidR="009302D2" w:rsidRPr="00905019">
        <w:rPr>
          <w:rFonts w:eastAsia="Times New Roman" w:cstheme="minorHAnsi"/>
          <w:bCs/>
          <w:spacing w:val="-2"/>
          <w:lang w:eastAsia="ar-SA"/>
        </w:rPr>
        <w:br/>
        <w:t>w szczególności nie dotyczą ogłoszenia o zamówieniu lub dokumentów zamówienia.</w:t>
      </w:r>
    </w:p>
    <w:p w14:paraId="160B7991" w14:textId="76BE4A0D" w:rsidR="00FE25A0" w:rsidRPr="00905019" w:rsidRDefault="00FE25A0" w:rsidP="00905019">
      <w:pPr>
        <w:shd w:val="clear" w:color="auto" w:fill="FFFFFF"/>
        <w:tabs>
          <w:tab w:val="left" w:pos="1134"/>
        </w:tabs>
        <w:suppressAutoHyphens/>
        <w:spacing w:after="0" w:line="360" w:lineRule="auto"/>
        <w:ind w:left="284" w:hanging="284"/>
        <w:rPr>
          <w:rFonts w:eastAsia="Times New Roman" w:cstheme="minorHAnsi"/>
          <w:bCs/>
          <w:spacing w:val="-2"/>
          <w:lang w:eastAsia="ar-SA"/>
        </w:rPr>
      </w:pPr>
      <w:r w:rsidRPr="00905019">
        <w:rPr>
          <w:rFonts w:eastAsia="Times New Roman" w:cstheme="minorHAnsi"/>
          <w:bCs/>
          <w:color w:val="000000"/>
          <w:spacing w:val="-2"/>
          <w:lang w:eastAsia="ar-SA"/>
        </w:rPr>
        <w:t xml:space="preserve">3. </w:t>
      </w:r>
      <w:r w:rsidR="00D27884" w:rsidRPr="00905019">
        <w:rPr>
          <w:rFonts w:eastAsia="Times New Roman" w:cstheme="minorHAnsi"/>
          <w:bCs/>
          <w:color w:val="000000"/>
          <w:spacing w:val="-2"/>
          <w:lang w:eastAsia="ar-SA"/>
        </w:rPr>
        <w:tab/>
        <w:t>Wykonawca może zwrócić się do z</w:t>
      </w:r>
      <w:r w:rsidRPr="00905019">
        <w:rPr>
          <w:rFonts w:eastAsia="Times New Roman" w:cstheme="minorHAnsi"/>
          <w:bCs/>
          <w:color w:val="000000"/>
          <w:spacing w:val="-2"/>
          <w:lang w:eastAsia="ar-SA"/>
        </w:rPr>
        <w:t xml:space="preserve">amawiającego z wnioskiem o wyjaśnienie treści SWZ. </w:t>
      </w:r>
      <w:r w:rsidRPr="00905019">
        <w:rPr>
          <w:rFonts w:eastAsia="Times New Roman" w:cstheme="minorHAnsi"/>
          <w:bCs/>
          <w:spacing w:val="-2"/>
          <w:lang w:eastAsia="ar-SA"/>
        </w:rPr>
        <w:t>Wnioski należy sk</w:t>
      </w:r>
      <w:r w:rsidR="00D27884" w:rsidRPr="00905019">
        <w:rPr>
          <w:rFonts w:eastAsia="Times New Roman" w:cstheme="minorHAnsi"/>
          <w:bCs/>
          <w:spacing w:val="-2"/>
          <w:lang w:eastAsia="ar-SA"/>
        </w:rPr>
        <w:t>ładać w sposób wskazany w ust. 5 części IX</w:t>
      </w:r>
      <w:r w:rsidRPr="00905019">
        <w:rPr>
          <w:rFonts w:eastAsia="Times New Roman" w:cstheme="minorHAnsi"/>
          <w:bCs/>
          <w:spacing w:val="-2"/>
          <w:lang w:eastAsia="ar-SA"/>
        </w:rPr>
        <w:t xml:space="preserve"> SWZ.</w:t>
      </w:r>
    </w:p>
    <w:p w14:paraId="51437369" w14:textId="7E0AF872" w:rsidR="00FE25A0" w:rsidRPr="004E318B" w:rsidRDefault="00FE25A0" w:rsidP="00905019">
      <w:pPr>
        <w:shd w:val="clear" w:color="auto" w:fill="FFFFFF"/>
        <w:tabs>
          <w:tab w:val="left" w:pos="1134"/>
        </w:tabs>
        <w:suppressAutoHyphens/>
        <w:spacing w:after="0" w:line="360" w:lineRule="auto"/>
        <w:ind w:left="284" w:hanging="284"/>
        <w:rPr>
          <w:rFonts w:eastAsia="Times New Roman" w:cstheme="minorHAnsi"/>
          <w:bCs/>
          <w:spacing w:val="-2"/>
          <w:lang w:eastAsia="ar-SA"/>
        </w:rPr>
      </w:pPr>
      <w:r w:rsidRPr="00905019">
        <w:rPr>
          <w:rFonts w:eastAsia="Times New Roman" w:cstheme="minorHAnsi"/>
          <w:bCs/>
          <w:color w:val="000000"/>
          <w:spacing w:val="-2"/>
          <w:lang w:eastAsia="ar-SA"/>
        </w:rPr>
        <w:t xml:space="preserve">4. </w:t>
      </w:r>
      <w:r w:rsidRPr="00307C54">
        <w:rPr>
          <w:rFonts w:eastAsia="Times New Roman" w:cstheme="minorHAnsi"/>
          <w:bCs/>
          <w:color w:val="FF0000"/>
          <w:spacing w:val="-2"/>
          <w:lang w:eastAsia="ar-SA"/>
        </w:rPr>
        <w:tab/>
      </w:r>
      <w:r w:rsidRPr="004E318B">
        <w:rPr>
          <w:rFonts w:eastAsia="Times New Roman" w:cstheme="minorHAnsi"/>
          <w:bCs/>
          <w:spacing w:val="-2"/>
          <w:lang w:eastAsia="ar-SA"/>
        </w:rPr>
        <w:t xml:space="preserve">Zamawiający jest obowiązany udzielić wyjaśnień niezwłocznie, jednak nie później niż na 6 dni przed upływem </w:t>
      </w:r>
      <w:r w:rsidR="00625EBA" w:rsidRPr="004E318B">
        <w:rPr>
          <w:rFonts w:eastAsia="Times New Roman" w:cstheme="minorHAnsi"/>
          <w:bCs/>
          <w:spacing w:val="-2"/>
          <w:lang w:eastAsia="ar-SA"/>
        </w:rPr>
        <w:t xml:space="preserve"> </w:t>
      </w:r>
      <w:r w:rsidRPr="004E318B">
        <w:rPr>
          <w:rFonts w:eastAsia="Times New Roman" w:cstheme="minorHAnsi"/>
          <w:bCs/>
          <w:spacing w:val="-2"/>
          <w:lang w:eastAsia="ar-SA"/>
        </w:rPr>
        <w:t>terminu składania ofert</w:t>
      </w:r>
      <w:r w:rsidR="00625EBA" w:rsidRPr="004E318B">
        <w:rPr>
          <w:rFonts w:eastAsia="Times New Roman" w:cstheme="minorHAnsi"/>
          <w:bCs/>
          <w:spacing w:val="-2"/>
          <w:lang w:eastAsia="ar-SA"/>
        </w:rPr>
        <w:t xml:space="preserve"> ,</w:t>
      </w:r>
      <w:r w:rsidRPr="004E318B">
        <w:rPr>
          <w:rFonts w:eastAsia="Times New Roman" w:cstheme="minorHAnsi"/>
          <w:bCs/>
          <w:spacing w:val="-2"/>
          <w:lang w:eastAsia="ar-SA"/>
        </w:rPr>
        <w:t xml:space="preserve"> pod </w:t>
      </w:r>
      <w:r w:rsidR="00625EBA" w:rsidRPr="004E318B">
        <w:rPr>
          <w:rFonts w:eastAsia="Times New Roman" w:cstheme="minorHAnsi"/>
          <w:bCs/>
          <w:spacing w:val="-2"/>
          <w:lang w:eastAsia="ar-SA"/>
        </w:rPr>
        <w:t>warunkiem</w:t>
      </w:r>
      <w:r w:rsidR="00E04FC8" w:rsidRPr="004E318B">
        <w:rPr>
          <w:rFonts w:eastAsia="Times New Roman" w:cstheme="minorHAnsi"/>
          <w:bCs/>
          <w:spacing w:val="-2"/>
          <w:lang w:eastAsia="ar-SA"/>
        </w:rPr>
        <w:t>,</w:t>
      </w:r>
      <w:r w:rsidR="00625EBA" w:rsidRPr="004E318B">
        <w:rPr>
          <w:rFonts w:eastAsia="Times New Roman" w:cstheme="minorHAnsi"/>
          <w:bCs/>
          <w:spacing w:val="-2"/>
          <w:lang w:eastAsia="ar-SA"/>
        </w:rPr>
        <w:t xml:space="preserve"> </w:t>
      </w:r>
      <w:r w:rsidRPr="004E318B">
        <w:rPr>
          <w:rFonts w:eastAsia="Times New Roman" w:cstheme="minorHAnsi"/>
          <w:bCs/>
          <w:spacing w:val="-2"/>
          <w:lang w:eastAsia="ar-SA"/>
        </w:rPr>
        <w:t>że wniosek o wyjaśnienie</w:t>
      </w:r>
      <w:r w:rsidR="00625EBA" w:rsidRPr="004E318B">
        <w:rPr>
          <w:rFonts w:eastAsia="Times New Roman" w:cstheme="minorHAnsi"/>
          <w:bCs/>
          <w:spacing w:val="-2"/>
          <w:lang w:eastAsia="ar-SA"/>
        </w:rPr>
        <w:t xml:space="preserve"> </w:t>
      </w:r>
      <w:r w:rsidRPr="004E318B">
        <w:rPr>
          <w:rFonts w:eastAsia="Times New Roman" w:cstheme="minorHAnsi"/>
          <w:bCs/>
          <w:spacing w:val="-2"/>
          <w:lang w:eastAsia="ar-SA"/>
        </w:rPr>
        <w:t xml:space="preserve"> treści SWZ wpłynął do Zama</w:t>
      </w:r>
      <w:r w:rsidR="00625EBA" w:rsidRPr="004E318B">
        <w:rPr>
          <w:rFonts w:eastAsia="Times New Roman" w:cstheme="minorHAnsi"/>
          <w:bCs/>
          <w:spacing w:val="-2"/>
          <w:lang w:eastAsia="ar-SA"/>
        </w:rPr>
        <w:t xml:space="preserve">wiającego nie później niż na 14 dni </w:t>
      </w:r>
      <w:r w:rsidRPr="004E318B">
        <w:rPr>
          <w:rFonts w:eastAsia="Times New Roman" w:cstheme="minorHAnsi"/>
          <w:bCs/>
          <w:spacing w:val="-2"/>
          <w:lang w:eastAsia="ar-SA"/>
        </w:rPr>
        <w:t>przed upływem terminu składania ofert.</w:t>
      </w:r>
    </w:p>
    <w:p w14:paraId="08560F90" w14:textId="6DE025CE" w:rsidR="00625EBA" w:rsidRPr="004E318B" w:rsidRDefault="00B80C2D" w:rsidP="00905019">
      <w:pPr>
        <w:shd w:val="clear" w:color="auto" w:fill="FFFFFF"/>
        <w:tabs>
          <w:tab w:val="left" w:pos="1134"/>
        </w:tabs>
        <w:suppressAutoHyphens/>
        <w:spacing w:after="0" w:line="360" w:lineRule="auto"/>
        <w:ind w:left="284" w:hanging="284"/>
        <w:rPr>
          <w:rFonts w:eastAsia="Times New Roman" w:cstheme="minorHAnsi"/>
          <w:bCs/>
          <w:spacing w:val="-2"/>
          <w:lang w:eastAsia="ar-SA"/>
        </w:rPr>
      </w:pPr>
      <w:r w:rsidRPr="004E318B">
        <w:rPr>
          <w:rFonts w:eastAsia="Times New Roman" w:cstheme="minorHAnsi"/>
          <w:bCs/>
          <w:spacing w:val="-2"/>
          <w:lang w:eastAsia="ar-SA"/>
        </w:rPr>
        <w:t xml:space="preserve">     </w:t>
      </w:r>
      <w:r w:rsidR="00625EBA" w:rsidRPr="004E318B">
        <w:rPr>
          <w:rFonts w:eastAsia="Times New Roman" w:cstheme="minorHAnsi"/>
          <w:bCs/>
          <w:spacing w:val="-2"/>
          <w:lang w:eastAsia="ar-SA"/>
        </w:rPr>
        <w:t>W przypadku wyznaczenia krótszego terminu składania ofert , jeżeli zachodzi pilna potrzeba udzielenia zamówienia i skrócenie terminu składania ofert jest uzasadnione, Zamawiający jest obowiązany udzielić wyjaśnień niezwłocznie, jednak nie później niż na 4 dni przed upływem terminu składania ofert , pod warunkiem  że wniosek o wyjaśnienie treści SWZ wpłynął do Zamawiającego nie później niż na 7 dni przed upływem terminu składania ofert.</w:t>
      </w:r>
    </w:p>
    <w:p w14:paraId="23AF64C7" w14:textId="77777777" w:rsidR="00FE25A0" w:rsidRPr="00905019" w:rsidRDefault="00FE25A0" w:rsidP="00905019">
      <w:pPr>
        <w:shd w:val="clear" w:color="auto" w:fill="FFFFFF"/>
        <w:tabs>
          <w:tab w:val="left" w:pos="1134"/>
        </w:tabs>
        <w:suppressAutoHyphens/>
        <w:spacing w:after="0" w:line="360" w:lineRule="auto"/>
        <w:ind w:left="284" w:hanging="284"/>
        <w:rPr>
          <w:rFonts w:eastAsia="Times New Roman" w:cstheme="minorHAnsi"/>
          <w:bCs/>
          <w:color w:val="000000"/>
          <w:spacing w:val="-2"/>
          <w:lang w:eastAsia="ar-SA"/>
        </w:rPr>
      </w:pPr>
      <w:r w:rsidRPr="00905019">
        <w:rPr>
          <w:rFonts w:eastAsia="Times New Roman" w:cstheme="minorHAnsi"/>
          <w:bCs/>
          <w:color w:val="000000"/>
          <w:spacing w:val="-2"/>
          <w:lang w:eastAsia="ar-SA"/>
        </w:rPr>
        <w:t xml:space="preserve">5. </w:t>
      </w:r>
      <w:r w:rsidRPr="00905019">
        <w:rPr>
          <w:rFonts w:eastAsia="Times New Roman" w:cstheme="minorHAnsi"/>
          <w:bCs/>
          <w:color w:val="000000"/>
          <w:spacing w:val="-2"/>
          <w:lang w:eastAsia="ar-SA"/>
        </w:rPr>
        <w:tab/>
        <w:t>Przedłużenie terminu składania ofert nie wpływa na bieg terminu składania wniosku o wyjaśnienie treści SWZ.</w:t>
      </w:r>
    </w:p>
    <w:p w14:paraId="5526EC66" w14:textId="65A99D1B" w:rsidR="00A23FFA" w:rsidRPr="00E47231" w:rsidRDefault="00FE25A0" w:rsidP="00E47231">
      <w:pPr>
        <w:shd w:val="clear" w:color="auto" w:fill="FFFFFF"/>
        <w:tabs>
          <w:tab w:val="left" w:pos="1134"/>
        </w:tabs>
        <w:suppressAutoHyphens/>
        <w:spacing w:after="240" w:line="360" w:lineRule="auto"/>
        <w:ind w:left="284" w:hanging="284"/>
        <w:rPr>
          <w:i/>
          <w:lang w:eastAsia="ar-SA"/>
        </w:rPr>
      </w:pPr>
      <w:r w:rsidRPr="00905019">
        <w:rPr>
          <w:rFonts w:eastAsia="Times New Roman" w:cstheme="minorHAnsi"/>
          <w:bCs/>
          <w:color w:val="000000"/>
          <w:spacing w:val="-2"/>
          <w:lang w:eastAsia="ar-SA"/>
        </w:rPr>
        <w:t xml:space="preserve">6. </w:t>
      </w:r>
      <w:r w:rsidRPr="00905019">
        <w:rPr>
          <w:rFonts w:eastAsia="Times New Roman" w:cstheme="minorHAnsi"/>
          <w:bCs/>
          <w:color w:val="000000"/>
          <w:spacing w:val="-2"/>
          <w:lang w:eastAsia="ar-SA"/>
        </w:rPr>
        <w:tab/>
        <w:t xml:space="preserve">W </w:t>
      </w:r>
      <w:r w:rsidR="004A582A" w:rsidRPr="00905019">
        <w:rPr>
          <w:rFonts w:eastAsia="Times New Roman" w:cstheme="minorHAnsi"/>
          <w:bCs/>
          <w:color w:val="000000"/>
          <w:spacing w:val="-2"/>
          <w:lang w:eastAsia="ar-SA"/>
        </w:rPr>
        <w:t>przypadku,</w:t>
      </w:r>
      <w:r w:rsidRPr="00905019">
        <w:rPr>
          <w:rFonts w:eastAsia="Times New Roman" w:cstheme="minorHAnsi"/>
          <w:bCs/>
          <w:color w:val="000000"/>
          <w:spacing w:val="-2"/>
          <w:lang w:eastAsia="ar-SA"/>
        </w:rPr>
        <w:t xml:space="preserve"> gdy wniosek o wyjaśnienie treści SWZ nie wpłynął w terminie, o którym mowa </w:t>
      </w:r>
      <w:r w:rsidRPr="00905019">
        <w:rPr>
          <w:rFonts w:eastAsia="Times New Roman" w:cstheme="minorHAnsi"/>
          <w:bCs/>
          <w:color w:val="000000"/>
          <w:spacing w:val="-2"/>
          <w:lang w:eastAsia="ar-SA"/>
        </w:rPr>
        <w:br/>
        <w:t>w ust. 4, Zamawiający nie ma obowiązku udzielania wyjaśnień SWZ oraz obowiązku przedłużenia terminu składania ofert.</w:t>
      </w:r>
      <w:bookmarkStart w:id="15" w:name="_Toc207277122"/>
    </w:p>
    <w:p w14:paraId="53F3819C" w14:textId="2D2DE7EB" w:rsidR="00FE25A0" w:rsidRPr="004C03BA" w:rsidRDefault="00604221" w:rsidP="00113CBD">
      <w:pPr>
        <w:shd w:val="clear" w:color="auto" w:fill="FFFFFF"/>
        <w:tabs>
          <w:tab w:val="left" w:pos="1134"/>
        </w:tabs>
        <w:suppressAutoHyphens/>
        <w:spacing w:after="240" w:line="360" w:lineRule="auto"/>
        <w:ind w:left="284" w:hanging="284"/>
        <w:rPr>
          <w:rFonts w:eastAsia="Times New Roman" w:cstheme="minorHAnsi"/>
          <w:b/>
          <w:bCs/>
          <w:color w:val="7030A0"/>
          <w:spacing w:val="-2"/>
          <w:sz w:val="28"/>
          <w:lang w:eastAsia="ar-SA"/>
        </w:rPr>
      </w:pPr>
      <w:r w:rsidRPr="004C03BA">
        <w:rPr>
          <w:b/>
          <w:color w:val="7030A0"/>
          <w:sz w:val="28"/>
          <w:lang w:eastAsia="ar-SA"/>
        </w:rPr>
        <w:lastRenderedPageBreak/>
        <w:t xml:space="preserve">CZĘŚĆ </w:t>
      </w:r>
      <w:r w:rsidR="00D27884" w:rsidRPr="004C03BA">
        <w:rPr>
          <w:b/>
          <w:color w:val="7030A0"/>
          <w:sz w:val="28"/>
          <w:lang w:eastAsia="ar-SA"/>
        </w:rPr>
        <w:t>XI</w:t>
      </w:r>
      <w:r w:rsidR="00FE25A0" w:rsidRPr="004C03BA">
        <w:rPr>
          <w:b/>
          <w:color w:val="7030A0"/>
          <w:sz w:val="28"/>
          <w:lang w:eastAsia="ar-SA"/>
        </w:rPr>
        <w:t>. Termin związania ofertą</w:t>
      </w:r>
      <w:bookmarkEnd w:id="15"/>
    </w:p>
    <w:p w14:paraId="3FC01ACF" w14:textId="5FC08D93" w:rsidR="00FE25A0" w:rsidRPr="00A23FFA" w:rsidRDefault="00FE25A0" w:rsidP="00DC7358">
      <w:pPr>
        <w:numPr>
          <w:ilvl w:val="3"/>
          <w:numId w:val="6"/>
        </w:numPr>
        <w:suppressAutoHyphens/>
        <w:autoSpaceDE w:val="0"/>
        <w:autoSpaceDN w:val="0"/>
        <w:adjustRightInd w:val="0"/>
        <w:spacing w:after="0" w:line="360" w:lineRule="auto"/>
        <w:ind w:left="284" w:hanging="284"/>
        <w:rPr>
          <w:rFonts w:eastAsia="Times New Roman" w:cstheme="minorHAnsi"/>
          <w:b/>
          <w:color w:val="0070C0"/>
          <w:u w:val="single"/>
          <w:lang w:eastAsia="pl-PL"/>
        </w:rPr>
      </w:pPr>
      <w:r w:rsidRPr="005A3BDA">
        <w:rPr>
          <w:rFonts w:eastAsia="Times New Roman" w:cstheme="minorHAnsi"/>
          <w:lang w:eastAsia="pl-PL"/>
        </w:rPr>
        <w:t>Wykonawca składający ofertę jest nią związany nie dłużej niż 90 dni od dnia upływu terminu s</w:t>
      </w:r>
      <w:r w:rsidR="001624D9" w:rsidRPr="005A3BDA">
        <w:rPr>
          <w:rFonts w:eastAsia="Times New Roman" w:cstheme="minorHAnsi"/>
          <w:lang w:eastAsia="pl-PL"/>
        </w:rPr>
        <w:t>kładania ofert,</w:t>
      </w:r>
      <w:r w:rsidR="001624D9" w:rsidRPr="0047161F">
        <w:rPr>
          <w:rFonts w:eastAsia="Times New Roman" w:cstheme="minorHAnsi"/>
          <w:b/>
          <w:lang w:eastAsia="pl-PL"/>
        </w:rPr>
        <w:t xml:space="preserve"> tj. </w:t>
      </w:r>
      <w:r w:rsidR="001624D9" w:rsidRPr="00A23FFA">
        <w:rPr>
          <w:rFonts w:eastAsia="Times New Roman" w:cstheme="minorHAnsi"/>
          <w:b/>
          <w:color w:val="0070C0"/>
          <w:u w:val="single"/>
          <w:lang w:eastAsia="pl-PL"/>
        </w:rPr>
        <w:t>do dnia</w:t>
      </w:r>
      <w:r w:rsidR="0038551D" w:rsidRPr="00A23FFA">
        <w:rPr>
          <w:rFonts w:eastAsia="Times New Roman" w:cstheme="minorHAnsi"/>
          <w:b/>
          <w:color w:val="0070C0"/>
          <w:u w:val="single"/>
          <w:lang w:eastAsia="pl-PL"/>
        </w:rPr>
        <w:t xml:space="preserve"> </w:t>
      </w:r>
      <w:r w:rsidR="00734C6D">
        <w:rPr>
          <w:rFonts w:eastAsia="Times New Roman" w:cstheme="minorHAnsi"/>
          <w:b/>
          <w:color w:val="0070C0"/>
          <w:u w:val="single"/>
          <w:lang w:eastAsia="pl-PL"/>
        </w:rPr>
        <w:t>15.08</w:t>
      </w:r>
      <w:r w:rsidR="009D601C" w:rsidRPr="00A23FFA">
        <w:rPr>
          <w:rFonts w:eastAsia="Times New Roman" w:cstheme="minorHAnsi"/>
          <w:b/>
          <w:color w:val="0070C0"/>
          <w:u w:val="single"/>
          <w:lang w:eastAsia="pl-PL"/>
        </w:rPr>
        <w:t>.</w:t>
      </w:r>
      <w:r w:rsidR="005F2AC0" w:rsidRPr="00A23FFA">
        <w:rPr>
          <w:rFonts w:eastAsia="Times New Roman" w:cstheme="minorHAnsi"/>
          <w:b/>
          <w:color w:val="0070C0"/>
          <w:u w:val="single"/>
          <w:lang w:eastAsia="pl-PL"/>
        </w:rPr>
        <w:t>202</w:t>
      </w:r>
      <w:r w:rsidR="00113CBD" w:rsidRPr="00A23FFA">
        <w:rPr>
          <w:rFonts w:eastAsia="Times New Roman" w:cstheme="minorHAnsi"/>
          <w:b/>
          <w:color w:val="0070C0"/>
          <w:u w:val="single"/>
          <w:lang w:eastAsia="pl-PL"/>
        </w:rPr>
        <w:t>6</w:t>
      </w:r>
      <w:r w:rsidR="004A582A" w:rsidRPr="00A23FFA">
        <w:rPr>
          <w:rFonts w:eastAsia="Times New Roman" w:cstheme="minorHAnsi"/>
          <w:b/>
          <w:color w:val="0070C0"/>
          <w:u w:val="single"/>
          <w:lang w:eastAsia="pl-PL"/>
        </w:rPr>
        <w:t xml:space="preserve"> r.</w:t>
      </w:r>
    </w:p>
    <w:p w14:paraId="47D14892" w14:textId="5291D797" w:rsidR="00FE25A0" w:rsidRPr="00905019" w:rsidRDefault="00FE25A0" w:rsidP="00905019">
      <w:pPr>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 xml:space="preserve">2. </w:t>
      </w:r>
      <w:r w:rsidRPr="00905019">
        <w:rPr>
          <w:rFonts w:eastAsia="Times New Roman" w:cstheme="minorHAnsi"/>
          <w:lang w:eastAsia="pl-PL"/>
        </w:rPr>
        <w:tab/>
        <w:t xml:space="preserve">W </w:t>
      </w:r>
      <w:r w:rsidR="004A582A" w:rsidRPr="00905019">
        <w:rPr>
          <w:rFonts w:eastAsia="Times New Roman" w:cstheme="minorHAnsi"/>
          <w:lang w:eastAsia="pl-PL"/>
        </w:rPr>
        <w:t>przypadku,</w:t>
      </w:r>
      <w:r w:rsidRPr="00905019">
        <w:rPr>
          <w:rFonts w:eastAsia="Times New Roman" w:cstheme="minorHAnsi"/>
          <w:lang w:eastAsia="pl-PL"/>
        </w:rPr>
        <w:t xml:space="preserve">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42D9ECEB" w14:textId="77777777" w:rsidR="00FE25A0" w:rsidRPr="00905019" w:rsidRDefault="00FE25A0" w:rsidP="00905019">
      <w:pPr>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 xml:space="preserve">3. </w:t>
      </w:r>
      <w:r w:rsidRPr="00905019">
        <w:rPr>
          <w:rFonts w:eastAsia="Times New Roman" w:cstheme="minorHAnsi"/>
          <w:lang w:eastAsia="pl-PL"/>
        </w:rPr>
        <w:tab/>
        <w:t>Przedłużenie terminu związania ofertą, o którym mowa w ust. 1, wymaga złożenia przez wykonawcę pisemnego oświadczenia o wyrażeniu zgody na przedłużenie terminu związania ofertą.</w:t>
      </w:r>
    </w:p>
    <w:p w14:paraId="132239E3" w14:textId="3FF7F85A" w:rsidR="00FE25A0" w:rsidRPr="00905019" w:rsidRDefault="00FE25A0" w:rsidP="004549FF">
      <w:pPr>
        <w:autoSpaceDE w:val="0"/>
        <w:autoSpaceDN w:val="0"/>
        <w:adjustRightInd w:val="0"/>
        <w:spacing w:after="240" w:line="360" w:lineRule="auto"/>
        <w:ind w:left="284" w:hanging="284"/>
        <w:rPr>
          <w:rFonts w:eastAsia="Times New Roman" w:cstheme="minorHAnsi"/>
          <w:b/>
          <w:bCs/>
          <w:color w:val="000000"/>
          <w:spacing w:val="-2"/>
          <w:u w:val="single"/>
          <w:lang w:eastAsia="ar-SA"/>
        </w:rPr>
      </w:pPr>
      <w:r w:rsidRPr="00905019">
        <w:rPr>
          <w:rFonts w:eastAsia="Times New Roman" w:cstheme="minorHAnsi"/>
          <w:lang w:eastAsia="pl-PL"/>
        </w:rPr>
        <w:t xml:space="preserve">4. </w:t>
      </w:r>
      <w:r w:rsidRPr="00905019">
        <w:rPr>
          <w:rFonts w:eastAsia="Times New Roman" w:cstheme="minorHAnsi"/>
          <w:lang w:eastAsia="pl-PL"/>
        </w:rPr>
        <w:tab/>
        <w:t xml:space="preserve">W </w:t>
      </w:r>
      <w:r w:rsidR="004A582A" w:rsidRPr="00905019">
        <w:rPr>
          <w:rFonts w:eastAsia="Times New Roman" w:cstheme="minorHAnsi"/>
          <w:lang w:eastAsia="pl-PL"/>
        </w:rPr>
        <w:t>przypadku,</w:t>
      </w:r>
      <w:r w:rsidRPr="00905019">
        <w:rPr>
          <w:rFonts w:eastAsia="Times New Roman" w:cstheme="minorHAnsi"/>
          <w:lang w:eastAsia="pl-PL"/>
        </w:rPr>
        <w:t xml:space="preserve"> gdy zamawiający żąda wniesienia wadium, przedłużenie terminu związania ofertą, </w:t>
      </w:r>
      <w:r w:rsidRPr="00905019">
        <w:rPr>
          <w:rFonts w:eastAsia="Times New Roman" w:cstheme="minorHAnsi"/>
          <w:lang w:eastAsia="pl-PL"/>
        </w:rPr>
        <w:br/>
        <w:t xml:space="preserve">o którym mowa w ust. 1, następuje wraz z przedłużeniem okresu ważności wadium </w:t>
      </w:r>
      <w:r w:rsidR="004A582A" w:rsidRPr="00905019">
        <w:rPr>
          <w:rFonts w:eastAsia="Times New Roman" w:cstheme="minorHAnsi"/>
          <w:lang w:eastAsia="pl-PL"/>
        </w:rPr>
        <w:t>albo</w:t>
      </w:r>
      <w:r w:rsidRPr="00905019">
        <w:rPr>
          <w:rFonts w:eastAsia="Times New Roman" w:cstheme="minorHAnsi"/>
          <w:lang w:eastAsia="pl-PL"/>
        </w:rPr>
        <w:t xml:space="preserve"> jeżeli nie jest to możliwe, z wniesieniem nowego wadium na przedłużony okres związania ofertą.</w:t>
      </w:r>
    </w:p>
    <w:p w14:paraId="23136D2B" w14:textId="3828C51A" w:rsidR="00FE25A0" w:rsidRPr="00E9725B" w:rsidRDefault="00604221" w:rsidP="00C143AE">
      <w:pPr>
        <w:pStyle w:val="Nagwek1"/>
        <w:rPr>
          <w:i w:val="0"/>
          <w:lang w:eastAsia="ar-SA"/>
        </w:rPr>
      </w:pPr>
      <w:bookmarkStart w:id="16" w:name="_Toc207277123"/>
      <w:r w:rsidRPr="00E9725B">
        <w:rPr>
          <w:i w:val="0"/>
          <w:lang w:eastAsia="ar-SA"/>
        </w:rPr>
        <w:t xml:space="preserve">CZĘŚĆ </w:t>
      </w:r>
      <w:r w:rsidR="00D27884" w:rsidRPr="00E9725B">
        <w:rPr>
          <w:i w:val="0"/>
          <w:lang w:eastAsia="ar-SA"/>
        </w:rPr>
        <w:t>XI</w:t>
      </w:r>
      <w:r w:rsidR="00FE25A0" w:rsidRPr="00E9725B">
        <w:rPr>
          <w:i w:val="0"/>
          <w:lang w:eastAsia="ar-SA"/>
        </w:rPr>
        <w:t>I.  Wymagania dotyczące wadium</w:t>
      </w:r>
      <w:bookmarkEnd w:id="16"/>
      <w:r w:rsidR="00FE25A0" w:rsidRPr="00E9725B">
        <w:rPr>
          <w:i w:val="0"/>
          <w:lang w:eastAsia="ar-SA"/>
        </w:rPr>
        <w:t xml:space="preserve">  </w:t>
      </w:r>
    </w:p>
    <w:p w14:paraId="4A111EAA" w14:textId="427D7971" w:rsidR="008106C6" w:rsidRPr="00905019" w:rsidRDefault="008106C6" w:rsidP="004549FF">
      <w:pPr>
        <w:shd w:val="clear" w:color="auto" w:fill="FFFFFF"/>
        <w:tabs>
          <w:tab w:val="left" w:pos="1134"/>
        </w:tabs>
        <w:suppressAutoHyphens/>
        <w:spacing w:after="240" w:line="360" w:lineRule="auto"/>
        <w:rPr>
          <w:rFonts w:eastAsia="Times New Roman" w:cstheme="minorHAnsi"/>
          <w:lang w:eastAsia="ar-SA"/>
        </w:rPr>
      </w:pPr>
      <w:r w:rsidRPr="00905019">
        <w:rPr>
          <w:rFonts w:eastAsia="Times New Roman" w:cstheme="minorHAnsi"/>
          <w:lang w:eastAsia="ar-SA"/>
        </w:rPr>
        <w:t>Zamawiając</w:t>
      </w:r>
      <w:r w:rsidR="004549FF">
        <w:rPr>
          <w:rFonts w:eastAsia="Times New Roman" w:cstheme="minorHAnsi"/>
          <w:lang w:eastAsia="ar-SA"/>
        </w:rPr>
        <w:t>y nie wymaga wniesienia wadium.</w:t>
      </w:r>
    </w:p>
    <w:p w14:paraId="681CFDB2" w14:textId="43CD21EC" w:rsidR="00FE25A0" w:rsidRPr="00E9725B" w:rsidRDefault="00604221" w:rsidP="00C143AE">
      <w:pPr>
        <w:pStyle w:val="Nagwek1"/>
        <w:rPr>
          <w:i w:val="0"/>
          <w:lang w:eastAsia="ar-SA"/>
        </w:rPr>
      </w:pPr>
      <w:bookmarkStart w:id="17" w:name="_Toc207277124"/>
      <w:r w:rsidRPr="00E9725B">
        <w:rPr>
          <w:i w:val="0"/>
          <w:lang w:eastAsia="ar-SA"/>
        </w:rPr>
        <w:t xml:space="preserve">CZĘŚĆ </w:t>
      </w:r>
      <w:r w:rsidR="00D27884" w:rsidRPr="00E9725B">
        <w:rPr>
          <w:i w:val="0"/>
          <w:lang w:eastAsia="ar-SA"/>
        </w:rPr>
        <w:t>XIII</w:t>
      </w:r>
      <w:r w:rsidR="00FE25A0" w:rsidRPr="00E9725B">
        <w:rPr>
          <w:i w:val="0"/>
          <w:lang w:eastAsia="ar-SA"/>
        </w:rPr>
        <w:t>.   Opis sposobu przygotowywania oferty</w:t>
      </w:r>
      <w:bookmarkEnd w:id="17"/>
      <w:r w:rsidR="00FE25A0" w:rsidRPr="00E9725B">
        <w:rPr>
          <w:i w:val="0"/>
          <w:lang w:eastAsia="ar-SA"/>
        </w:rPr>
        <w:t xml:space="preserve"> </w:t>
      </w:r>
    </w:p>
    <w:p w14:paraId="6E21EC46" w14:textId="71CDBAF1" w:rsidR="00734DB7" w:rsidRPr="00905019" w:rsidRDefault="00FE25A0" w:rsidP="004549FF">
      <w:pPr>
        <w:autoSpaceDE w:val="0"/>
        <w:autoSpaceDN w:val="0"/>
        <w:adjustRightInd w:val="0"/>
        <w:spacing w:after="0" w:line="360" w:lineRule="auto"/>
        <w:ind w:left="284" w:hanging="284"/>
        <w:rPr>
          <w:rFonts w:eastAsia="Times New Roman" w:cstheme="minorHAnsi"/>
          <w:color w:val="000000"/>
          <w:lang w:eastAsia="pl-PL"/>
        </w:rPr>
      </w:pPr>
      <w:r w:rsidRPr="00905019">
        <w:rPr>
          <w:rFonts w:eastAsia="Times New Roman" w:cstheme="minorHAnsi"/>
          <w:color w:val="000000"/>
          <w:lang w:eastAsia="pl-PL"/>
        </w:rPr>
        <w:t xml:space="preserve">1. </w:t>
      </w:r>
      <w:r w:rsidRPr="00905019">
        <w:rPr>
          <w:rFonts w:eastAsia="Times New Roman" w:cstheme="minorHAnsi"/>
          <w:color w:val="000000"/>
          <w:lang w:eastAsia="pl-PL"/>
        </w:rPr>
        <w:tab/>
      </w:r>
      <w:r w:rsidR="00A75205" w:rsidRPr="00905019">
        <w:rPr>
          <w:rFonts w:eastAsia="Times New Roman" w:cstheme="minorHAnsi"/>
          <w:color w:val="000000"/>
          <w:lang w:eastAsia="pl-PL"/>
        </w:rPr>
        <w:t>W</w:t>
      </w:r>
      <w:r w:rsidRPr="00905019">
        <w:rPr>
          <w:rFonts w:eastAsia="Times New Roman" w:cstheme="minorHAnsi"/>
          <w:color w:val="000000"/>
          <w:lang w:eastAsia="pl-PL"/>
        </w:rPr>
        <w:t>ykonawca zobowiązany jest złożyć</w:t>
      </w:r>
      <w:r w:rsidR="00A75205" w:rsidRPr="00905019">
        <w:rPr>
          <w:rFonts w:eastAsia="Times New Roman" w:cstheme="minorHAnsi"/>
          <w:color w:val="000000"/>
          <w:lang w:eastAsia="pl-PL"/>
        </w:rPr>
        <w:t xml:space="preserve"> zamawiającemu o</w:t>
      </w:r>
      <w:r w:rsidR="004549FF">
        <w:rPr>
          <w:rFonts w:eastAsia="Times New Roman" w:cstheme="minorHAnsi"/>
          <w:color w:val="000000"/>
          <w:lang w:eastAsia="pl-PL"/>
        </w:rPr>
        <w:t>fertę zawierającą:</w:t>
      </w:r>
    </w:p>
    <w:p w14:paraId="0838C362" w14:textId="01669753" w:rsidR="007F1BA7" w:rsidRDefault="00FE25A0" w:rsidP="00DC7358">
      <w:pPr>
        <w:pStyle w:val="Akapitzlist"/>
        <w:numPr>
          <w:ilvl w:val="1"/>
          <w:numId w:val="12"/>
        </w:numPr>
        <w:autoSpaceDE w:val="0"/>
        <w:autoSpaceDN w:val="0"/>
        <w:adjustRightInd w:val="0"/>
        <w:spacing w:line="360" w:lineRule="auto"/>
        <w:ind w:left="709" w:hanging="425"/>
        <w:rPr>
          <w:rFonts w:eastAsia="Times New Roman" w:cstheme="minorHAnsi"/>
          <w:b/>
          <w:color w:val="000000"/>
          <w:sz w:val="22"/>
          <w:szCs w:val="22"/>
        </w:rPr>
      </w:pPr>
      <w:r w:rsidRPr="00905019">
        <w:rPr>
          <w:rFonts w:eastAsia="Times New Roman" w:cstheme="minorHAnsi"/>
          <w:b/>
          <w:color w:val="000000"/>
          <w:sz w:val="22"/>
          <w:szCs w:val="22"/>
        </w:rPr>
        <w:t xml:space="preserve"> </w:t>
      </w:r>
      <w:r w:rsidR="004C03BA">
        <w:rPr>
          <w:rFonts w:eastAsia="Times New Roman" w:cstheme="minorHAnsi"/>
          <w:b/>
          <w:color w:val="000000"/>
          <w:sz w:val="22"/>
          <w:szCs w:val="22"/>
        </w:rPr>
        <w:t>F</w:t>
      </w:r>
      <w:r w:rsidR="00954FA8" w:rsidRPr="00905019">
        <w:rPr>
          <w:rFonts w:eastAsia="Times New Roman" w:cstheme="minorHAnsi"/>
          <w:b/>
          <w:color w:val="000000"/>
          <w:sz w:val="22"/>
          <w:szCs w:val="22"/>
          <w:u w:val="single"/>
        </w:rPr>
        <w:t>ormularz ofertowy</w:t>
      </w:r>
      <w:r w:rsidRPr="00905019">
        <w:rPr>
          <w:rFonts w:eastAsia="Times New Roman" w:cstheme="minorHAnsi"/>
          <w:b/>
          <w:color w:val="000000"/>
          <w:sz w:val="22"/>
          <w:szCs w:val="22"/>
        </w:rPr>
        <w:t xml:space="preserve"> - załącznik nr 1 do SWZ,</w:t>
      </w:r>
      <w:r w:rsidR="00954FA8" w:rsidRPr="00905019">
        <w:rPr>
          <w:rFonts w:cstheme="minorHAnsi"/>
          <w:sz w:val="22"/>
          <w:szCs w:val="22"/>
        </w:rPr>
        <w:t xml:space="preserve"> </w:t>
      </w:r>
      <w:r w:rsidR="00954FA8" w:rsidRPr="00905019">
        <w:rPr>
          <w:rFonts w:eastAsia="Times New Roman" w:cstheme="minorHAnsi"/>
          <w:b/>
          <w:color w:val="000000"/>
          <w:sz w:val="22"/>
          <w:szCs w:val="22"/>
        </w:rPr>
        <w:t xml:space="preserve">w </w:t>
      </w:r>
      <w:r w:rsidR="00D27884" w:rsidRPr="00905019">
        <w:rPr>
          <w:rFonts w:eastAsia="Times New Roman" w:cstheme="minorHAnsi"/>
          <w:b/>
          <w:color w:val="000000"/>
          <w:sz w:val="22"/>
          <w:szCs w:val="22"/>
        </w:rPr>
        <w:t>formie elektronicznej (</w:t>
      </w:r>
      <w:r w:rsidR="00954FA8" w:rsidRPr="00905019">
        <w:rPr>
          <w:rFonts w:eastAsia="Times New Roman" w:cstheme="minorHAnsi"/>
          <w:b/>
          <w:color w:val="000000"/>
          <w:sz w:val="22"/>
          <w:szCs w:val="22"/>
        </w:rPr>
        <w:t>opatrzon</w:t>
      </w:r>
      <w:r w:rsidR="00D27884" w:rsidRPr="00905019">
        <w:rPr>
          <w:rFonts w:eastAsia="Times New Roman" w:cstheme="minorHAnsi"/>
          <w:b/>
          <w:color w:val="000000"/>
          <w:sz w:val="22"/>
          <w:szCs w:val="22"/>
        </w:rPr>
        <w:t>ej</w:t>
      </w:r>
      <w:r w:rsidR="00124697">
        <w:rPr>
          <w:rFonts w:eastAsia="Times New Roman" w:cstheme="minorHAnsi"/>
          <w:b/>
          <w:color w:val="000000"/>
          <w:sz w:val="22"/>
          <w:szCs w:val="22"/>
        </w:rPr>
        <w:t xml:space="preserve"> </w:t>
      </w:r>
      <w:r w:rsidR="00954FA8" w:rsidRPr="00905019">
        <w:rPr>
          <w:rFonts w:eastAsia="Times New Roman" w:cstheme="minorHAnsi"/>
          <w:b/>
          <w:color w:val="000000"/>
          <w:sz w:val="22"/>
          <w:szCs w:val="22"/>
        </w:rPr>
        <w:t>kwalifikowanym podpisem elektronicznym</w:t>
      </w:r>
      <w:r w:rsidR="00D27884" w:rsidRPr="00905019">
        <w:rPr>
          <w:rFonts w:eastAsia="Times New Roman" w:cstheme="minorHAnsi"/>
          <w:b/>
          <w:color w:val="000000"/>
          <w:sz w:val="22"/>
          <w:szCs w:val="22"/>
        </w:rPr>
        <w:t>)</w:t>
      </w:r>
      <w:r w:rsidR="00954FA8" w:rsidRPr="00905019">
        <w:rPr>
          <w:rFonts w:eastAsia="Times New Roman" w:cstheme="minorHAnsi"/>
          <w:b/>
          <w:color w:val="000000"/>
          <w:sz w:val="22"/>
          <w:szCs w:val="22"/>
        </w:rPr>
        <w:t>,</w:t>
      </w:r>
    </w:p>
    <w:p w14:paraId="33A0D6FD" w14:textId="4B653294" w:rsidR="00734DB7" w:rsidRDefault="004C03BA" w:rsidP="00A23FFA">
      <w:pPr>
        <w:pStyle w:val="Akapitzlist"/>
        <w:numPr>
          <w:ilvl w:val="1"/>
          <w:numId w:val="12"/>
        </w:numPr>
        <w:autoSpaceDE w:val="0"/>
        <w:autoSpaceDN w:val="0"/>
        <w:adjustRightInd w:val="0"/>
        <w:spacing w:line="360" w:lineRule="auto"/>
        <w:ind w:left="709" w:hanging="425"/>
        <w:rPr>
          <w:rFonts w:eastAsia="Times New Roman" w:cstheme="minorHAnsi"/>
          <w:b/>
          <w:color w:val="000000"/>
          <w:sz w:val="22"/>
          <w:szCs w:val="22"/>
        </w:rPr>
      </w:pPr>
      <w:r>
        <w:rPr>
          <w:rFonts w:eastAsia="Times New Roman" w:cstheme="minorHAnsi"/>
          <w:b/>
          <w:color w:val="000000"/>
          <w:sz w:val="22"/>
          <w:szCs w:val="22"/>
          <w:u w:val="single"/>
        </w:rPr>
        <w:t>O</w:t>
      </w:r>
      <w:r w:rsidR="00E47EBD">
        <w:rPr>
          <w:rFonts w:eastAsia="Times New Roman" w:cstheme="minorHAnsi"/>
          <w:b/>
          <w:color w:val="000000"/>
          <w:sz w:val="22"/>
          <w:szCs w:val="22"/>
          <w:u w:val="single"/>
        </w:rPr>
        <w:t xml:space="preserve">pis przedmiotu </w:t>
      </w:r>
      <w:r w:rsidR="00E47EBD" w:rsidRPr="004C03BA">
        <w:rPr>
          <w:rFonts w:eastAsia="Times New Roman" w:cstheme="minorHAnsi"/>
          <w:b/>
          <w:color w:val="000000"/>
          <w:sz w:val="22"/>
          <w:szCs w:val="22"/>
          <w:u w:val="single"/>
        </w:rPr>
        <w:t>zamówienia</w:t>
      </w:r>
      <w:r w:rsidR="007F1BA7" w:rsidRPr="004C03BA">
        <w:rPr>
          <w:rFonts w:eastAsia="Times New Roman" w:cstheme="minorHAnsi"/>
          <w:b/>
          <w:color w:val="000000"/>
          <w:sz w:val="22"/>
          <w:szCs w:val="22"/>
          <w:u w:val="single"/>
        </w:rPr>
        <w:t xml:space="preserve"> </w:t>
      </w:r>
      <w:r w:rsidRPr="004C03BA">
        <w:rPr>
          <w:rFonts w:eastAsia="Times New Roman" w:cstheme="minorHAnsi"/>
          <w:b/>
          <w:color w:val="000000"/>
          <w:sz w:val="22"/>
          <w:szCs w:val="22"/>
          <w:u w:val="single"/>
        </w:rPr>
        <w:t>/ Formularz cenowy</w:t>
      </w:r>
      <w:r>
        <w:rPr>
          <w:rFonts w:eastAsia="Times New Roman" w:cstheme="minorHAnsi"/>
          <w:b/>
          <w:color w:val="000000"/>
          <w:sz w:val="22"/>
          <w:szCs w:val="22"/>
        </w:rPr>
        <w:t xml:space="preserve"> </w:t>
      </w:r>
      <w:r w:rsidR="007F1BA7" w:rsidRPr="00905019">
        <w:rPr>
          <w:rFonts w:eastAsia="Times New Roman" w:cstheme="minorHAnsi"/>
          <w:b/>
          <w:color w:val="000000"/>
          <w:sz w:val="22"/>
          <w:szCs w:val="22"/>
        </w:rPr>
        <w:t>– załącznik nr 2 do SWZ</w:t>
      </w:r>
      <w:r w:rsidR="00734C6D">
        <w:rPr>
          <w:rFonts w:eastAsia="Times New Roman" w:cstheme="minorHAnsi"/>
          <w:b/>
          <w:color w:val="000000"/>
          <w:sz w:val="22"/>
          <w:szCs w:val="22"/>
        </w:rPr>
        <w:t xml:space="preserve"> - część 1, 2, </w:t>
      </w:r>
      <w:r w:rsidR="00A23FFA">
        <w:rPr>
          <w:rFonts w:eastAsia="Times New Roman" w:cstheme="minorHAnsi"/>
          <w:b/>
          <w:color w:val="000000"/>
          <w:sz w:val="22"/>
          <w:szCs w:val="22"/>
        </w:rPr>
        <w:br/>
      </w:r>
      <w:r w:rsidR="007F1BA7" w:rsidRPr="00905019">
        <w:rPr>
          <w:rFonts w:eastAsia="Times New Roman" w:cstheme="minorHAnsi"/>
          <w:b/>
          <w:color w:val="000000"/>
          <w:sz w:val="22"/>
          <w:szCs w:val="22"/>
        </w:rPr>
        <w:t>w formie elektronicznej (opatrzonej kwalifikowanym podpisem elektronicznym),</w:t>
      </w:r>
    </w:p>
    <w:p w14:paraId="16BC2889" w14:textId="0F2D3E6E" w:rsidR="005A3BDA" w:rsidRPr="00A23FFA" w:rsidRDefault="005473C8" w:rsidP="00A23FFA">
      <w:pPr>
        <w:pStyle w:val="Akapitzlist"/>
        <w:numPr>
          <w:ilvl w:val="1"/>
          <w:numId w:val="12"/>
        </w:numPr>
        <w:autoSpaceDE w:val="0"/>
        <w:autoSpaceDN w:val="0"/>
        <w:adjustRightInd w:val="0"/>
        <w:spacing w:line="360" w:lineRule="auto"/>
        <w:ind w:left="709" w:hanging="425"/>
        <w:rPr>
          <w:rFonts w:eastAsia="Times New Roman" w:cstheme="minorHAnsi"/>
          <w:b/>
          <w:bCs/>
          <w:iCs/>
          <w:sz w:val="22"/>
          <w:szCs w:val="22"/>
        </w:rPr>
      </w:pPr>
      <w:r w:rsidRPr="004C03BA">
        <w:rPr>
          <w:rFonts w:eastAsia="Times New Roman" w:cstheme="minorHAnsi"/>
          <w:b/>
          <w:bCs/>
          <w:sz w:val="22"/>
          <w:szCs w:val="22"/>
          <w:u w:val="single"/>
          <w:lang w:val="pl-PL"/>
        </w:rPr>
        <w:t xml:space="preserve">Tabela zgodności oferowanego przedmiotu zamówienia z zasadą DNSH (Do No Significant Harm) </w:t>
      </w:r>
      <w:r w:rsidRPr="00A23FFA">
        <w:rPr>
          <w:rFonts w:eastAsia="Times New Roman" w:cstheme="minorHAnsi"/>
          <w:b/>
          <w:bCs/>
          <w:sz w:val="22"/>
          <w:szCs w:val="22"/>
          <w:lang w:val="pl-PL"/>
        </w:rPr>
        <w:t>-</w:t>
      </w:r>
      <w:r w:rsidRPr="00A23FFA">
        <w:rPr>
          <w:rFonts w:cstheme="minorHAnsi"/>
          <w:b/>
          <w:bCs/>
          <w:iCs/>
        </w:rPr>
        <w:t xml:space="preserve"> </w:t>
      </w:r>
      <w:r w:rsidRPr="00A23FFA">
        <w:rPr>
          <w:rFonts w:eastAsia="Times New Roman" w:cstheme="minorHAnsi"/>
          <w:b/>
          <w:bCs/>
          <w:iCs/>
          <w:sz w:val="22"/>
          <w:szCs w:val="22"/>
        </w:rPr>
        <w:t>załącznik nr 2a wraz z wymaganymi dokumentami i oświadczeniami określonymi w  tym załączniku</w:t>
      </w:r>
      <w:r w:rsidRPr="00A23FFA">
        <w:rPr>
          <w:rFonts w:eastAsia="Times New Roman" w:cstheme="minorHAnsi"/>
          <w:b/>
          <w:bCs/>
          <w:sz w:val="22"/>
          <w:szCs w:val="22"/>
          <w:lang w:val="pl-PL"/>
        </w:rPr>
        <w:t xml:space="preserve"> (opatrzone kwalifikowanym podpisem elektronicznym) – do każdej części oddzielnie </w:t>
      </w:r>
      <w:r w:rsidR="004C03BA" w:rsidRPr="00A23FFA">
        <w:rPr>
          <w:rFonts w:eastAsia="Times New Roman" w:cstheme="minorHAnsi"/>
          <w:b/>
          <w:bCs/>
          <w:sz w:val="22"/>
          <w:szCs w:val="22"/>
          <w:lang w:val="pl-PL"/>
        </w:rPr>
        <w:t>,</w:t>
      </w:r>
    </w:p>
    <w:p w14:paraId="66A98643" w14:textId="77EC6870" w:rsidR="00A23FFA" w:rsidRPr="00A23FFA" w:rsidRDefault="004C03BA" w:rsidP="00A23FFA">
      <w:pPr>
        <w:pStyle w:val="Akapitzlist"/>
        <w:numPr>
          <w:ilvl w:val="1"/>
          <w:numId w:val="12"/>
        </w:numPr>
        <w:spacing w:line="360" w:lineRule="auto"/>
        <w:ind w:left="709" w:hanging="425"/>
        <w:rPr>
          <w:rFonts w:eastAsia="Times New Roman" w:cstheme="minorHAnsi"/>
          <w:b/>
          <w:bCs/>
          <w:iCs/>
          <w:sz w:val="22"/>
          <w:szCs w:val="22"/>
        </w:rPr>
      </w:pPr>
      <w:r w:rsidRPr="00A23FFA">
        <w:rPr>
          <w:rFonts w:eastAsia="Times New Roman" w:cstheme="minorHAnsi"/>
          <w:b/>
          <w:bCs/>
          <w:iCs/>
          <w:sz w:val="22"/>
          <w:szCs w:val="22"/>
          <w:u w:val="single"/>
        </w:rPr>
        <w:t xml:space="preserve">Tabela oceny warunków gwarancji – </w:t>
      </w:r>
      <w:r w:rsidRPr="00A23FFA">
        <w:rPr>
          <w:rFonts w:eastAsia="Times New Roman" w:cstheme="minorHAnsi"/>
          <w:b/>
          <w:bCs/>
          <w:iCs/>
          <w:sz w:val="22"/>
          <w:szCs w:val="22"/>
        </w:rPr>
        <w:t>Za</w:t>
      </w:r>
      <w:r w:rsidR="00734C6D">
        <w:rPr>
          <w:rFonts w:eastAsia="Times New Roman" w:cstheme="minorHAnsi"/>
          <w:b/>
          <w:bCs/>
          <w:iCs/>
          <w:sz w:val="22"/>
          <w:szCs w:val="22"/>
        </w:rPr>
        <w:t>łącznik nr 4 do SWZ - część 1, 2</w:t>
      </w:r>
      <w:r w:rsidRPr="00A23FFA">
        <w:rPr>
          <w:rFonts w:eastAsia="Times New Roman" w:cstheme="minorHAnsi"/>
          <w:b/>
          <w:bCs/>
          <w:iCs/>
          <w:sz w:val="22"/>
          <w:szCs w:val="22"/>
        </w:rPr>
        <w:t>,</w:t>
      </w:r>
      <w:r w:rsidR="00A23FFA" w:rsidRPr="00A23FFA">
        <w:t xml:space="preserve"> </w:t>
      </w:r>
      <w:r w:rsidR="00A23FFA" w:rsidRPr="00A23FFA">
        <w:rPr>
          <w:rFonts w:eastAsia="Times New Roman" w:cstheme="minorHAnsi"/>
          <w:b/>
          <w:bCs/>
          <w:iCs/>
          <w:sz w:val="22"/>
          <w:szCs w:val="22"/>
        </w:rPr>
        <w:t>w formie elektronicznej (opatrzonej kwalifikowanym podpisem elektronicznym),</w:t>
      </w:r>
    </w:p>
    <w:p w14:paraId="613C8E19" w14:textId="5F27776F" w:rsidR="00954FA8" w:rsidRPr="0097070C" w:rsidRDefault="00954FA8" w:rsidP="00A23FFA">
      <w:pPr>
        <w:pStyle w:val="Akapitzlist"/>
        <w:numPr>
          <w:ilvl w:val="1"/>
          <w:numId w:val="12"/>
        </w:numPr>
        <w:autoSpaceDE w:val="0"/>
        <w:autoSpaceDN w:val="0"/>
        <w:adjustRightInd w:val="0"/>
        <w:spacing w:line="360" w:lineRule="auto"/>
        <w:ind w:left="709" w:hanging="425"/>
        <w:rPr>
          <w:rFonts w:eastAsia="Times New Roman" w:cstheme="minorHAnsi"/>
          <w:b/>
          <w:color w:val="000000"/>
          <w:sz w:val="22"/>
          <w:szCs w:val="22"/>
        </w:rPr>
      </w:pPr>
      <w:r w:rsidRPr="0097070C">
        <w:rPr>
          <w:rFonts w:eastAsia="Times New Roman" w:cstheme="minorHAnsi"/>
          <w:b/>
          <w:color w:val="000000"/>
          <w:sz w:val="22"/>
          <w:szCs w:val="22"/>
          <w:u w:val="single"/>
        </w:rPr>
        <w:t>oświadczenie o niepodleganiu wykluczeni</w:t>
      </w:r>
      <w:r w:rsidR="00124697" w:rsidRPr="0097070C">
        <w:rPr>
          <w:rFonts w:eastAsia="Times New Roman" w:cstheme="minorHAnsi"/>
          <w:b/>
          <w:color w:val="000000"/>
          <w:sz w:val="22"/>
          <w:szCs w:val="22"/>
          <w:u w:val="single"/>
        </w:rPr>
        <w:t xml:space="preserve">u, spełnianiu warunków udziału </w:t>
      </w:r>
      <w:r w:rsidRPr="0097070C">
        <w:rPr>
          <w:rFonts w:eastAsia="Times New Roman" w:cstheme="minorHAnsi"/>
          <w:b/>
          <w:color w:val="000000"/>
          <w:sz w:val="22"/>
          <w:szCs w:val="22"/>
          <w:u w:val="single"/>
        </w:rPr>
        <w:t xml:space="preserve">w postępowaniu </w:t>
      </w:r>
      <w:r w:rsidR="00A23FFA">
        <w:rPr>
          <w:rFonts w:eastAsia="Times New Roman" w:cstheme="minorHAnsi"/>
          <w:b/>
          <w:color w:val="000000"/>
          <w:sz w:val="22"/>
          <w:szCs w:val="22"/>
          <w:u w:val="single"/>
        </w:rPr>
        <w:br/>
      </w:r>
      <w:r w:rsidRPr="0097070C">
        <w:rPr>
          <w:rFonts w:eastAsia="Times New Roman" w:cstheme="minorHAnsi"/>
          <w:b/>
          <w:color w:val="000000"/>
          <w:sz w:val="22"/>
          <w:szCs w:val="22"/>
          <w:u w:val="single"/>
        </w:rPr>
        <w:t>w zakresie wskazanym przez zamawiającego, składane na formularzu jednolitego europejskiego dokumentu zamówienia (JEDZ)</w:t>
      </w:r>
      <w:r w:rsidRPr="0097070C">
        <w:rPr>
          <w:rFonts w:eastAsia="Times New Roman" w:cstheme="minorHAnsi"/>
          <w:color w:val="000000"/>
          <w:sz w:val="22"/>
          <w:szCs w:val="22"/>
        </w:rPr>
        <w:t>, sporządzon</w:t>
      </w:r>
      <w:r w:rsidR="00094C39" w:rsidRPr="0097070C">
        <w:rPr>
          <w:rFonts w:eastAsia="Times New Roman" w:cstheme="minorHAnsi"/>
          <w:color w:val="000000"/>
          <w:sz w:val="22"/>
          <w:szCs w:val="22"/>
        </w:rPr>
        <w:t>ym</w:t>
      </w:r>
      <w:r w:rsidRPr="0097070C">
        <w:rPr>
          <w:rFonts w:eastAsia="Times New Roman" w:cstheme="minorHAnsi"/>
          <w:color w:val="000000"/>
          <w:sz w:val="22"/>
          <w:szCs w:val="22"/>
        </w:rPr>
        <w:t xml:space="preserve"> zgodnie ze wzorem standardowego formularza określon</w:t>
      </w:r>
      <w:r w:rsidR="00094C39" w:rsidRPr="0097070C">
        <w:rPr>
          <w:rFonts w:eastAsia="Times New Roman" w:cstheme="minorHAnsi"/>
          <w:color w:val="000000"/>
          <w:sz w:val="22"/>
          <w:szCs w:val="22"/>
        </w:rPr>
        <w:t>ego</w:t>
      </w:r>
      <w:r w:rsidRPr="0097070C">
        <w:rPr>
          <w:rFonts w:eastAsia="Times New Roman" w:cstheme="minorHAnsi"/>
          <w:color w:val="000000"/>
          <w:sz w:val="22"/>
          <w:szCs w:val="22"/>
        </w:rPr>
        <w:t xml:space="preserve"> w rozporządzeniu wykonawczym Komisji (UE) </w:t>
      </w:r>
      <w:r w:rsidR="00124697" w:rsidRPr="0097070C">
        <w:rPr>
          <w:rFonts w:eastAsia="Times New Roman" w:cstheme="minorHAnsi"/>
          <w:color w:val="000000"/>
          <w:sz w:val="22"/>
          <w:szCs w:val="22"/>
        </w:rPr>
        <w:t xml:space="preserve">2016/7 z dnia 5 stycznia 2016r. </w:t>
      </w:r>
      <w:r w:rsidRPr="0097070C">
        <w:rPr>
          <w:rFonts w:eastAsia="Times New Roman" w:cstheme="minorHAnsi"/>
          <w:color w:val="000000"/>
          <w:sz w:val="22"/>
          <w:szCs w:val="22"/>
        </w:rPr>
        <w:t>ustanawiającym standardowy formularz jednolitego europejskiego dokumentu zamówienia (Dz.U. UE L 3 z 06.01.2016, str. 16), zwanego dalej "JEDZ", którego wzór</w:t>
      </w:r>
      <w:r w:rsidR="005C3C58" w:rsidRPr="0097070C">
        <w:rPr>
          <w:rFonts w:eastAsia="Times New Roman" w:cstheme="minorHAnsi"/>
          <w:color w:val="000000"/>
          <w:sz w:val="22"/>
          <w:szCs w:val="22"/>
        </w:rPr>
        <w:t xml:space="preserve"> stanowi załącznik nr 3a</w:t>
      </w:r>
      <w:r w:rsidRPr="0097070C">
        <w:rPr>
          <w:rFonts w:eastAsia="Times New Roman" w:cstheme="minorHAnsi"/>
          <w:color w:val="000000"/>
          <w:sz w:val="22"/>
          <w:szCs w:val="22"/>
        </w:rPr>
        <w:t xml:space="preserve"> do SWZ. Oświadczeni</w:t>
      </w:r>
      <w:r w:rsidR="00094C39" w:rsidRPr="0097070C">
        <w:rPr>
          <w:rFonts w:eastAsia="Times New Roman" w:cstheme="minorHAnsi"/>
          <w:color w:val="000000"/>
          <w:sz w:val="22"/>
          <w:szCs w:val="22"/>
        </w:rPr>
        <w:t>e, o którym mowa, stanowi dowód potwierdzający</w:t>
      </w:r>
      <w:r w:rsidRPr="0097070C">
        <w:rPr>
          <w:rFonts w:eastAsia="Times New Roman" w:cstheme="minorHAnsi"/>
          <w:color w:val="000000"/>
          <w:sz w:val="22"/>
          <w:szCs w:val="22"/>
        </w:rPr>
        <w:t xml:space="preserve"> brak podstaw wykluczenia, </w:t>
      </w:r>
      <w:r w:rsidRPr="0097070C">
        <w:rPr>
          <w:rFonts w:eastAsia="Times New Roman" w:cstheme="minorHAnsi"/>
          <w:color w:val="000000"/>
          <w:sz w:val="22"/>
          <w:szCs w:val="22"/>
        </w:rPr>
        <w:lastRenderedPageBreak/>
        <w:t>spełnianie warunków udziału w postępowaniu, odpowiednio na dzień składania ofert, tymczasowo zastępujący wymagane przez zamawiającego podmiotowe środki dowodowe.</w:t>
      </w:r>
    </w:p>
    <w:p w14:paraId="6B2432F7" w14:textId="71708EA0" w:rsidR="00954FA8" w:rsidRPr="00905019" w:rsidRDefault="00954FA8" w:rsidP="00905019">
      <w:pPr>
        <w:autoSpaceDE w:val="0"/>
        <w:autoSpaceDN w:val="0"/>
        <w:adjustRightInd w:val="0"/>
        <w:spacing w:after="0" w:line="360" w:lineRule="auto"/>
        <w:ind w:left="284"/>
        <w:rPr>
          <w:rFonts w:eastAsia="Times New Roman" w:cstheme="minorHAnsi"/>
          <w:color w:val="000000"/>
          <w:lang w:eastAsia="pl-PL"/>
        </w:rPr>
      </w:pPr>
      <w:r w:rsidRPr="00905019">
        <w:rPr>
          <w:rFonts w:eastAsia="Times New Roman" w:cstheme="minorHAnsi"/>
          <w:color w:val="000000"/>
          <w:u w:val="single"/>
          <w:lang w:eastAsia="pl-PL"/>
        </w:rPr>
        <w:t>W przypadku wspólnego ubiegania się o zamówienie p</w:t>
      </w:r>
      <w:r w:rsidR="004E318B">
        <w:rPr>
          <w:rFonts w:eastAsia="Times New Roman" w:cstheme="minorHAnsi"/>
          <w:color w:val="000000"/>
          <w:u w:val="single"/>
          <w:lang w:eastAsia="pl-PL"/>
        </w:rPr>
        <w:t xml:space="preserve">rzez wykonawców, oświadczenie, </w:t>
      </w:r>
      <w:r w:rsidRPr="00905019">
        <w:rPr>
          <w:rFonts w:eastAsia="Times New Roman" w:cstheme="minorHAnsi"/>
          <w:color w:val="000000"/>
          <w:u w:val="single"/>
          <w:lang w:eastAsia="pl-PL"/>
        </w:rPr>
        <w:t>o którym mowa, składa każdy z wykonawców.</w:t>
      </w:r>
      <w:r w:rsidRPr="00905019">
        <w:rPr>
          <w:rFonts w:eastAsia="Times New Roman" w:cstheme="minorHAnsi"/>
          <w:color w:val="000000"/>
          <w:lang w:eastAsia="pl-PL"/>
        </w:rPr>
        <w:t xml:space="preserve"> Oświadczenia te potwierdzają brak podstaw wykluczenia oraz spełnianie warunków udziału w postępow</w:t>
      </w:r>
      <w:r w:rsidR="004E318B">
        <w:rPr>
          <w:rFonts w:eastAsia="Times New Roman" w:cstheme="minorHAnsi"/>
          <w:color w:val="000000"/>
          <w:lang w:eastAsia="pl-PL"/>
        </w:rPr>
        <w:t xml:space="preserve">aniu w zakresie, w jakim każdy </w:t>
      </w:r>
      <w:r w:rsidRPr="00905019">
        <w:rPr>
          <w:rFonts w:eastAsia="Times New Roman" w:cstheme="minorHAnsi"/>
          <w:color w:val="000000"/>
          <w:lang w:eastAsia="pl-PL"/>
        </w:rPr>
        <w:t>z wykonawców wykazuje spełnianie warunków udziału w postępowaniu.</w:t>
      </w:r>
    </w:p>
    <w:p w14:paraId="66C41E6C" w14:textId="77777777" w:rsidR="00954FA8" w:rsidRPr="00905019" w:rsidRDefault="00954FA8" w:rsidP="00905019">
      <w:pPr>
        <w:autoSpaceDE w:val="0"/>
        <w:autoSpaceDN w:val="0"/>
        <w:adjustRightInd w:val="0"/>
        <w:spacing w:after="0" w:line="360" w:lineRule="auto"/>
        <w:ind w:left="284"/>
        <w:rPr>
          <w:rFonts w:eastAsia="Times New Roman" w:cstheme="minorHAnsi"/>
          <w:strike/>
          <w:color w:val="000000"/>
          <w:lang w:eastAsia="pl-PL"/>
        </w:rPr>
      </w:pPr>
      <w:r w:rsidRPr="00905019">
        <w:rPr>
          <w:rFonts w:eastAsia="Times New Roman" w:cstheme="minorHAnsi"/>
          <w:strike/>
          <w:color w:val="000000"/>
          <w:lang w:eastAsia="pl-PL"/>
        </w:rPr>
        <w:t>Wykonawca, w przypadku polegania na zdolnościach lub sytuacji podmiotów udostępniających zasoby, przedstawia, wraz z oświadczeniem, o którym mowa, także oświadczenie podmiotu udostępniającego zasoby, potwierdzające brak podstaw wykluczenia tego podmiotu oraz odpowiednio spełnianie warunków udziału w postępowaniu, w zakresie, w jakim wykonawca powołuje się na jego zasoby.</w:t>
      </w:r>
    </w:p>
    <w:p w14:paraId="0CCFF645" w14:textId="77777777" w:rsidR="00954FA8" w:rsidRPr="00905019" w:rsidRDefault="00954FA8" w:rsidP="00905019">
      <w:pPr>
        <w:autoSpaceDE w:val="0"/>
        <w:autoSpaceDN w:val="0"/>
        <w:adjustRightInd w:val="0"/>
        <w:spacing w:after="0" w:line="360" w:lineRule="auto"/>
        <w:ind w:left="284"/>
        <w:rPr>
          <w:rFonts w:eastAsia="Times New Roman" w:cstheme="minorHAnsi"/>
          <w:color w:val="000000"/>
          <w:lang w:eastAsia="pl-PL"/>
        </w:rPr>
      </w:pPr>
      <w:r w:rsidRPr="00905019">
        <w:rPr>
          <w:rFonts w:eastAsia="Times New Roman" w:cstheme="minorHAnsi"/>
          <w:color w:val="000000"/>
          <w:lang w:eastAsia="pl-PL"/>
        </w:rPr>
        <w:t>Wykonawca może wykorzystać jednolity dokument złożony w odrębnym postępowaniu o udzielenie zamówienia, jeżeli potwierdzi, że informacje w nim zawarte pozostają prawidłowe.</w:t>
      </w:r>
    </w:p>
    <w:p w14:paraId="21277129" w14:textId="57BF930D" w:rsidR="00954FA8" w:rsidRPr="00C859DB" w:rsidRDefault="00954FA8" w:rsidP="00B7180E">
      <w:pPr>
        <w:autoSpaceDE w:val="0"/>
        <w:autoSpaceDN w:val="0"/>
        <w:adjustRightInd w:val="0"/>
        <w:spacing w:after="0" w:line="360" w:lineRule="auto"/>
        <w:ind w:left="284"/>
        <w:rPr>
          <w:rFonts w:eastAsia="Times New Roman" w:cstheme="minorHAnsi"/>
          <w:lang w:eastAsia="pl-PL"/>
        </w:rPr>
      </w:pPr>
      <w:r w:rsidRPr="00905019">
        <w:rPr>
          <w:rFonts w:eastAsia="Times New Roman" w:cstheme="minorHAnsi"/>
          <w:b/>
          <w:color w:val="000000"/>
          <w:lang w:eastAsia="pl-PL"/>
        </w:rPr>
        <w:t>Wykonawca sporządza dokument JEDZ, pod rygorem nieważności, w postaci elektronicznej, opatrzonej kwalifikowanym podpisem elektronicznym</w:t>
      </w:r>
      <w:r w:rsidRPr="00905019">
        <w:rPr>
          <w:rFonts w:eastAsia="Times New Roman" w:cstheme="minorHAnsi"/>
          <w:color w:val="000000"/>
          <w:lang w:eastAsia="pl-PL"/>
        </w:rPr>
        <w:t xml:space="preserve">, w którym winien podać następujące </w:t>
      </w:r>
      <w:r w:rsidRPr="00C859DB">
        <w:rPr>
          <w:rFonts w:eastAsia="Times New Roman" w:cstheme="minorHAnsi"/>
          <w:lang w:eastAsia="pl-PL"/>
        </w:rPr>
        <w:t>informacje:</w:t>
      </w:r>
    </w:p>
    <w:p w14:paraId="65BBD702" w14:textId="075E6C5D" w:rsidR="005E7E77" w:rsidRPr="009A697D" w:rsidRDefault="005E7E77" w:rsidP="00B7180E">
      <w:pPr>
        <w:autoSpaceDE w:val="0"/>
        <w:autoSpaceDN w:val="0"/>
        <w:adjustRightInd w:val="0"/>
        <w:spacing w:after="0" w:line="360" w:lineRule="auto"/>
        <w:ind w:left="709" w:hanging="425"/>
        <w:rPr>
          <w:rFonts w:eastAsia="Times New Roman" w:cstheme="minorHAnsi"/>
          <w:lang w:eastAsia="pl-PL"/>
        </w:rPr>
      </w:pPr>
      <w:r w:rsidRPr="009A697D">
        <w:rPr>
          <w:rFonts w:eastAsia="Times New Roman" w:cstheme="minorHAnsi"/>
          <w:lang w:eastAsia="pl-PL"/>
        </w:rPr>
        <w:t>A. Część II – należy wypełnić w całości (bez poz. A.2.2);</w:t>
      </w:r>
    </w:p>
    <w:p w14:paraId="72345F62" w14:textId="77777777" w:rsidR="005E7E77" w:rsidRPr="009A697D" w:rsidRDefault="005E7E77" w:rsidP="00B7180E">
      <w:pPr>
        <w:autoSpaceDE w:val="0"/>
        <w:autoSpaceDN w:val="0"/>
        <w:adjustRightInd w:val="0"/>
        <w:spacing w:after="0" w:line="360" w:lineRule="auto"/>
        <w:ind w:left="709" w:hanging="425"/>
        <w:rPr>
          <w:rFonts w:eastAsia="Times New Roman" w:cstheme="minorHAnsi"/>
          <w:lang w:eastAsia="pl-PL"/>
        </w:rPr>
      </w:pPr>
      <w:r w:rsidRPr="009A697D">
        <w:rPr>
          <w:rFonts w:eastAsia="Times New Roman" w:cstheme="minorHAnsi"/>
          <w:lang w:eastAsia="pl-PL"/>
        </w:rPr>
        <w:t>B. Część III – należy wypełnić następująco: lit. A.1., lit. B.1., lit. C 1.1., lit. C 1.4., lit. C 1.6.,</w:t>
      </w:r>
      <w:r w:rsidRPr="009A697D">
        <w:rPr>
          <w:rFonts w:eastAsia="Times New Roman" w:cstheme="minorHAnsi"/>
          <w:lang w:eastAsia="ar-SA"/>
        </w:rPr>
        <w:t xml:space="preserve"> lit. D.1.;</w:t>
      </w:r>
    </w:p>
    <w:p w14:paraId="5E3C35E0" w14:textId="77777777" w:rsidR="005E7E77" w:rsidRPr="009A697D" w:rsidRDefault="005E7E77" w:rsidP="00B7180E">
      <w:pPr>
        <w:autoSpaceDE w:val="0"/>
        <w:autoSpaceDN w:val="0"/>
        <w:adjustRightInd w:val="0"/>
        <w:spacing w:after="0" w:line="360" w:lineRule="auto"/>
        <w:ind w:left="993" w:hanging="709"/>
        <w:rPr>
          <w:rFonts w:eastAsia="Times New Roman" w:cstheme="minorHAnsi"/>
          <w:strike/>
          <w:lang w:eastAsia="ar-SA"/>
        </w:rPr>
      </w:pPr>
      <w:r w:rsidRPr="009A697D">
        <w:rPr>
          <w:rFonts w:eastAsia="Times New Roman" w:cstheme="minorHAnsi"/>
          <w:strike/>
          <w:lang w:eastAsia="ar-SA"/>
        </w:rPr>
        <w:t>C. Część IV - należy ograniczyć się do wypełnienia sekcji α – ogólne oświadczenie dotyczące wszystkich kryteriów kwalifikacji;</w:t>
      </w:r>
    </w:p>
    <w:p w14:paraId="6B792EFD" w14:textId="46EBB535" w:rsidR="005E7E77" w:rsidRPr="009A697D" w:rsidRDefault="005E7E77" w:rsidP="00B7180E">
      <w:pPr>
        <w:autoSpaceDE w:val="0"/>
        <w:autoSpaceDN w:val="0"/>
        <w:adjustRightInd w:val="0"/>
        <w:spacing w:after="0" w:line="360" w:lineRule="auto"/>
        <w:ind w:left="284"/>
        <w:rPr>
          <w:rFonts w:eastAsia="Times New Roman" w:cstheme="minorHAnsi"/>
          <w:lang w:eastAsia="pl-PL"/>
        </w:rPr>
      </w:pPr>
      <w:r w:rsidRPr="009A697D">
        <w:rPr>
          <w:rFonts w:eastAsia="Times New Roman" w:cstheme="minorHAnsi"/>
          <w:lang w:eastAsia="pl-PL"/>
        </w:rPr>
        <w:t xml:space="preserve">  D. Część VI – należy wypełnić w całości.</w:t>
      </w:r>
    </w:p>
    <w:p w14:paraId="37D71063" w14:textId="2222F766" w:rsidR="00954FA8" w:rsidRPr="00905019" w:rsidRDefault="0097070C" w:rsidP="00B7180E">
      <w:pPr>
        <w:autoSpaceDE w:val="0"/>
        <w:autoSpaceDN w:val="0"/>
        <w:adjustRightInd w:val="0"/>
        <w:spacing w:after="0" w:line="360" w:lineRule="auto"/>
        <w:ind w:left="709" w:hanging="425"/>
        <w:rPr>
          <w:rFonts w:eastAsia="Times New Roman" w:cstheme="minorHAnsi"/>
          <w:b/>
          <w:color w:val="000000"/>
          <w:u w:val="single"/>
          <w:lang w:eastAsia="pl-PL"/>
        </w:rPr>
      </w:pPr>
      <w:r>
        <w:rPr>
          <w:rFonts w:eastAsia="Times New Roman" w:cstheme="minorHAnsi"/>
          <w:b/>
          <w:color w:val="000000"/>
          <w:lang w:eastAsia="pl-PL"/>
        </w:rPr>
        <w:t>1.6</w:t>
      </w:r>
      <w:r w:rsidR="00954FA8" w:rsidRPr="00905019">
        <w:rPr>
          <w:rFonts w:eastAsia="Times New Roman" w:cstheme="minorHAnsi"/>
          <w:b/>
          <w:color w:val="000000"/>
          <w:lang w:eastAsia="pl-PL"/>
        </w:rPr>
        <w:t>.</w:t>
      </w:r>
      <w:r w:rsidR="00954FA8" w:rsidRPr="00905019">
        <w:rPr>
          <w:rFonts w:eastAsia="Times New Roman" w:cstheme="minorHAnsi"/>
          <w:color w:val="000000"/>
          <w:lang w:eastAsia="pl-PL"/>
        </w:rPr>
        <w:tab/>
      </w:r>
      <w:r w:rsidR="00954FA8" w:rsidRPr="00905019">
        <w:rPr>
          <w:rFonts w:eastAsia="Times New Roman" w:cstheme="minorHAnsi"/>
          <w:b/>
          <w:color w:val="000000"/>
          <w:u w:val="single"/>
          <w:lang w:eastAsia="pl-PL"/>
        </w:rPr>
        <w:t>pełnomocnictwo do złożenia oferty udzi</w:t>
      </w:r>
      <w:r w:rsidR="00BD111F">
        <w:rPr>
          <w:rFonts w:eastAsia="Times New Roman" w:cstheme="minorHAnsi"/>
          <w:b/>
          <w:color w:val="000000"/>
          <w:u w:val="single"/>
          <w:lang w:eastAsia="pl-PL"/>
        </w:rPr>
        <w:t xml:space="preserve">elone pod rygorem nieważności, </w:t>
      </w:r>
      <w:r w:rsidR="00954FA8" w:rsidRPr="00905019">
        <w:rPr>
          <w:rFonts w:eastAsia="Times New Roman" w:cstheme="minorHAnsi"/>
          <w:b/>
          <w:color w:val="000000"/>
          <w:u w:val="single"/>
          <w:lang w:eastAsia="pl-PL"/>
        </w:rPr>
        <w:t xml:space="preserve">w </w:t>
      </w:r>
      <w:r w:rsidR="00D27884" w:rsidRPr="00905019">
        <w:rPr>
          <w:rFonts w:eastAsia="Times New Roman" w:cstheme="minorHAnsi"/>
          <w:b/>
          <w:color w:val="000000"/>
          <w:u w:val="single"/>
          <w:lang w:eastAsia="pl-PL"/>
        </w:rPr>
        <w:t>formie elektronicznej (</w:t>
      </w:r>
      <w:r w:rsidR="00954FA8" w:rsidRPr="00905019">
        <w:rPr>
          <w:rFonts w:eastAsia="Times New Roman" w:cstheme="minorHAnsi"/>
          <w:b/>
          <w:color w:val="000000"/>
          <w:u w:val="single"/>
          <w:lang w:eastAsia="pl-PL"/>
        </w:rPr>
        <w:t>opatrzonej kwalifikowanym podpisem elektronicznym</w:t>
      </w:r>
      <w:r w:rsidR="00D27884" w:rsidRPr="00905019">
        <w:rPr>
          <w:rFonts w:eastAsia="Times New Roman" w:cstheme="minorHAnsi"/>
          <w:b/>
          <w:color w:val="000000"/>
          <w:u w:val="single"/>
          <w:lang w:eastAsia="pl-PL"/>
        </w:rPr>
        <w:t>) – jeżeli dotyczy</w:t>
      </w:r>
      <w:r w:rsidR="00954FA8" w:rsidRPr="00905019">
        <w:rPr>
          <w:rFonts w:eastAsia="Times New Roman" w:cstheme="minorHAnsi"/>
          <w:b/>
          <w:color w:val="000000"/>
          <w:u w:val="single"/>
          <w:lang w:eastAsia="pl-PL"/>
        </w:rPr>
        <w:t>,</w:t>
      </w:r>
    </w:p>
    <w:p w14:paraId="728301C9" w14:textId="04DE52EC" w:rsidR="004549FF" w:rsidRDefault="0097070C" w:rsidP="004549FF">
      <w:pPr>
        <w:autoSpaceDE w:val="0"/>
        <w:autoSpaceDN w:val="0"/>
        <w:adjustRightInd w:val="0"/>
        <w:spacing w:after="0" w:line="360" w:lineRule="auto"/>
        <w:ind w:left="709" w:hanging="425"/>
        <w:rPr>
          <w:rFonts w:eastAsia="Times New Roman" w:cstheme="minorHAnsi"/>
          <w:b/>
          <w:color w:val="000000"/>
          <w:u w:val="single"/>
          <w:lang w:eastAsia="pl-PL"/>
        </w:rPr>
      </w:pPr>
      <w:r>
        <w:rPr>
          <w:rFonts w:eastAsia="Times New Roman" w:cstheme="minorHAnsi"/>
          <w:b/>
          <w:color w:val="000000"/>
          <w:lang w:eastAsia="pl-PL"/>
        </w:rPr>
        <w:t>1.7</w:t>
      </w:r>
      <w:r w:rsidR="00954FA8" w:rsidRPr="00905019">
        <w:rPr>
          <w:rFonts w:eastAsia="Times New Roman" w:cstheme="minorHAnsi"/>
          <w:b/>
          <w:color w:val="000000"/>
          <w:lang w:eastAsia="pl-PL"/>
        </w:rPr>
        <w:t>.</w:t>
      </w:r>
      <w:r w:rsidR="00954FA8" w:rsidRPr="00905019">
        <w:rPr>
          <w:rFonts w:eastAsia="Times New Roman" w:cstheme="minorHAnsi"/>
          <w:b/>
          <w:color w:val="000000"/>
          <w:lang w:eastAsia="pl-PL"/>
        </w:rPr>
        <w:tab/>
      </w:r>
      <w:r w:rsidR="00954FA8" w:rsidRPr="00905019">
        <w:rPr>
          <w:rFonts w:eastAsia="Times New Roman" w:cstheme="minorHAnsi"/>
          <w:b/>
          <w:color w:val="000000"/>
          <w:u w:val="single"/>
          <w:lang w:eastAsia="pl-PL"/>
        </w:rPr>
        <w:t xml:space="preserve">pełnomocnictwo dla pełnomocnika ustanowionego przez Wykonawców wspólnie ubiegających się o udzielenie zamówienia, pełnomocnictwo powinno być udzielone pod rygorem nieważności, w </w:t>
      </w:r>
      <w:r w:rsidR="00D27884" w:rsidRPr="00905019">
        <w:rPr>
          <w:rFonts w:eastAsia="Times New Roman" w:cstheme="minorHAnsi"/>
          <w:b/>
          <w:color w:val="000000"/>
          <w:u w:val="single"/>
          <w:lang w:eastAsia="pl-PL"/>
        </w:rPr>
        <w:t>formie elektronicznej (</w:t>
      </w:r>
      <w:r w:rsidR="00954FA8" w:rsidRPr="00905019">
        <w:rPr>
          <w:rFonts w:eastAsia="Times New Roman" w:cstheme="minorHAnsi"/>
          <w:b/>
          <w:color w:val="000000"/>
          <w:u w:val="single"/>
          <w:lang w:eastAsia="pl-PL"/>
        </w:rPr>
        <w:t>opatrzonej kwalifikowanym podpisem elektronicznym</w:t>
      </w:r>
      <w:r w:rsidR="00D27884" w:rsidRPr="00905019">
        <w:rPr>
          <w:rFonts w:eastAsia="Times New Roman" w:cstheme="minorHAnsi"/>
          <w:b/>
          <w:color w:val="000000"/>
          <w:u w:val="single"/>
          <w:lang w:eastAsia="pl-PL"/>
        </w:rPr>
        <w:t>) – jeżeli dotyczy</w:t>
      </w:r>
      <w:r w:rsidR="002234B3" w:rsidRPr="00905019">
        <w:rPr>
          <w:rFonts w:eastAsia="Times New Roman" w:cstheme="minorHAnsi"/>
          <w:b/>
          <w:color w:val="000000"/>
          <w:u w:val="single"/>
          <w:lang w:eastAsia="pl-PL"/>
        </w:rPr>
        <w:t>,</w:t>
      </w:r>
    </w:p>
    <w:p w14:paraId="7E72CDFC" w14:textId="43A1DBD6" w:rsidR="00935ACA" w:rsidRPr="00BD111F" w:rsidRDefault="0097070C" w:rsidP="00BD111F">
      <w:pPr>
        <w:autoSpaceDE w:val="0"/>
        <w:autoSpaceDN w:val="0"/>
        <w:adjustRightInd w:val="0"/>
        <w:spacing w:after="0" w:line="360" w:lineRule="auto"/>
        <w:ind w:left="709" w:hanging="425"/>
        <w:rPr>
          <w:rFonts w:eastAsia="Times New Roman" w:cstheme="minorHAnsi"/>
          <w:b/>
          <w:u w:val="single"/>
        </w:rPr>
      </w:pPr>
      <w:r>
        <w:rPr>
          <w:rFonts w:eastAsia="Times New Roman" w:cstheme="minorHAnsi"/>
          <w:b/>
          <w:color w:val="000000"/>
          <w:lang w:eastAsia="pl-PL"/>
        </w:rPr>
        <w:t>1.8.</w:t>
      </w:r>
      <w:r w:rsidR="00935ACA" w:rsidRPr="00935ACA">
        <w:rPr>
          <w:rFonts w:eastAsia="Times New Roman" w:cstheme="minorHAnsi"/>
          <w:b/>
          <w:color w:val="000000"/>
          <w:lang w:eastAsia="pl-PL"/>
        </w:rPr>
        <w:t xml:space="preserve"> </w:t>
      </w:r>
      <w:r w:rsidR="005A3BDA">
        <w:rPr>
          <w:rFonts w:eastAsia="Times New Roman" w:cstheme="minorHAnsi"/>
          <w:b/>
          <w:color w:val="000000"/>
          <w:lang w:eastAsia="pl-PL"/>
        </w:rPr>
        <w:tab/>
      </w:r>
      <w:r w:rsidR="00935ACA" w:rsidRPr="00BD111F">
        <w:rPr>
          <w:rFonts w:eastAsia="Times New Roman" w:cstheme="minorHAnsi"/>
          <w:b/>
          <w:u w:val="single"/>
        </w:rPr>
        <w:t>oświadczenie wykonawcy dotyczące przesłanek wykluczenia z art. 5k rozporządzenia 833/2014 oraz art. 7 ust. 1 ustawy o szczególnych rozwiązaniach w zakresie przeciwdziałania wspieraniu agresji na Ukrainę oraz służących ochronie bezpieczeństwa narodowego - zgodnie z z</w:t>
      </w:r>
      <w:r w:rsidR="0042050C">
        <w:rPr>
          <w:rFonts w:eastAsia="Times New Roman" w:cstheme="minorHAnsi"/>
          <w:b/>
          <w:u w:val="single"/>
        </w:rPr>
        <w:t xml:space="preserve">ałącznikiem nr 8 </w:t>
      </w:r>
      <w:r w:rsidR="00935ACA" w:rsidRPr="00BD111F">
        <w:rPr>
          <w:rFonts w:eastAsia="Times New Roman" w:cstheme="minorHAnsi"/>
          <w:b/>
          <w:u w:val="single"/>
        </w:rPr>
        <w:t>do SWZ, w formie elektronicznej (opatrzonej kwalifik</w:t>
      </w:r>
      <w:r w:rsidR="005A3BDA">
        <w:rPr>
          <w:rFonts w:eastAsia="Times New Roman" w:cstheme="minorHAnsi"/>
          <w:b/>
          <w:u w:val="single"/>
        </w:rPr>
        <w:t>owanym podpisem elektronicznym)</w:t>
      </w:r>
    </w:p>
    <w:p w14:paraId="779F4AE2" w14:textId="47D4814D" w:rsidR="00935ACA" w:rsidRDefault="00935ACA" w:rsidP="00935ACA">
      <w:pPr>
        <w:autoSpaceDE w:val="0"/>
        <w:autoSpaceDN w:val="0"/>
        <w:adjustRightInd w:val="0"/>
        <w:spacing w:after="0" w:line="360" w:lineRule="auto"/>
        <w:ind w:left="709"/>
        <w:contextualSpacing/>
        <w:rPr>
          <w:rFonts w:eastAsia="Times New Roman" w:cstheme="minorHAnsi"/>
          <w:lang w:val="cs-CZ" w:eastAsia="pl-PL"/>
        </w:rPr>
      </w:pPr>
      <w:r w:rsidRPr="00935ACA">
        <w:rPr>
          <w:rFonts w:eastAsia="Times New Roman" w:cstheme="minorHAnsi"/>
          <w:lang w:val="cs-CZ" w:eastAsia="pl-PL"/>
        </w:rPr>
        <w:t>W przypadku wspólnego ubiegania się o zamówienie przez wykonawców, oświadczenie, o którym mowa, składa każdy z wykonawców.</w:t>
      </w:r>
    </w:p>
    <w:p w14:paraId="3F4F5FCB" w14:textId="63B705A4" w:rsidR="005A3BDA" w:rsidRDefault="0097070C" w:rsidP="005A3BDA">
      <w:pPr>
        <w:autoSpaceDE w:val="0"/>
        <w:autoSpaceDN w:val="0"/>
        <w:adjustRightInd w:val="0"/>
        <w:spacing w:after="0" w:line="360" w:lineRule="auto"/>
        <w:ind w:left="709" w:hanging="425"/>
        <w:rPr>
          <w:rFonts w:eastAsia="NSimSun" w:cstheme="minorHAnsi"/>
          <w:b/>
          <w:color w:val="000000" w:themeColor="text1"/>
          <w:kern w:val="2"/>
          <w:u w:val="single"/>
          <w:lang w:eastAsia="zh-CN" w:bidi="hi-IN"/>
        </w:rPr>
      </w:pPr>
      <w:r>
        <w:rPr>
          <w:rFonts w:eastAsia="Times New Roman" w:cstheme="minorHAnsi"/>
          <w:b/>
          <w:color w:val="000000"/>
          <w:lang w:eastAsia="pl-PL"/>
        </w:rPr>
        <w:t>1.9</w:t>
      </w:r>
      <w:r w:rsidR="005A3BDA" w:rsidRPr="00905019">
        <w:rPr>
          <w:rFonts w:eastAsia="Times New Roman" w:cstheme="minorHAnsi"/>
          <w:b/>
          <w:color w:val="000000"/>
          <w:lang w:eastAsia="pl-PL"/>
        </w:rPr>
        <w:t xml:space="preserve">. </w:t>
      </w:r>
      <w:r w:rsidR="005233BC">
        <w:rPr>
          <w:rFonts w:eastAsia="NSimSun" w:cstheme="minorHAnsi"/>
          <w:b/>
          <w:color w:val="000000" w:themeColor="text1"/>
          <w:kern w:val="2"/>
          <w:u w:val="single"/>
          <w:lang w:eastAsia="zh-CN" w:bidi="hi-IN"/>
        </w:rPr>
        <w:t xml:space="preserve">przedmiotowe środki dowodowe, </w:t>
      </w:r>
      <w:r w:rsidR="005A3BDA" w:rsidRPr="00905019">
        <w:rPr>
          <w:rFonts w:eastAsia="NSimSun" w:cstheme="minorHAnsi"/>
          <w:b/>
          <w:color w:val="000000" w:themeColor="text1"/>
          <w:kern w:val="2"/>
          <w:u w:val="single"/>
          <w:lang w:eastAsia="zh-CN" w:bidi="hi-IN"/>
        </w:rPr>
        <w:t xml:space="preserve">o których mowa w </w:t>
      </w:r>
      <w:bookmarkStart w:id="18" w:name="_Hlk77249137"/>
      <w:r w:rsidR="005A3BDA" w:rsidRPr="00905019">
        <w:rPr>
          <w:rFonts w:eastAsia="NSimSun" w:cstheme="minorHAnsi"/>
          <w:b/>
          <w:kern w:val="2"/>
          <w:u w:val="single"/>
          <w:lang w:eastAsia="zh-CN" w:bidi="hi-IN"/>
        </w:rPr>
        <w:t xml:space="preserve">Części IV </w:t>
      </w:r>
      <w:bookmarkEnd w:id="18"/>
      <w:r w:rsidR="005A3BDA" w:rsidRPr="00905019">
        <w:rPr>
          <w:rFonts w:eastAsia="NSimSun" w:cstheme="minorHAnsi"/>
          <w:b/>
          <w:kern w:val="2"/>
          <w:u w:val="single"/>
          <w:lang w:eastAsia="zh-CN" w:bidi="hi-IN"/>
        </w:rPr>
        <w:t xml:space="preserve">pkt 4 </w:t>
      </w:r>
      <w:r w:rsidR="005A3BDA" w:rsidRPr="00905019">
        <w:rPr>
          <w:rFonts w:eastAsia="NSimSun" w:cstheme="minorHAnsi"/>
          <w:b/>
          <w:color w:val="000000" w:themeColor="text1"/>
          <w:kern w:val="2"/>
          <w:u w:val="single"/>
          <w:lang w:eastAsia="zh-CN" w:bidi="hi-IN"/>
        </w:rPr>
        <w:t>SWZ (jeżeli dotyczy);</w:t>
      </w:r>
    </w:p>
    <w:p w14:paraId="72AC0996" w14:textId="77777777" w:rsidR="005A3BDA" w:rsidRPr="00BD111F" w:rsidRDefault="005A3BDA" w:rsidP="00935ACA">
      <w:pPr>
        <w:autoSpaceDE w:val="0"/>
        <w:autoSpaceDN w:val="0"/>
        <w:adjustRightInd w:val="0"/>
        <w:spacing w:after="0" w:line="360" w:lineRule="auto"/>
        <w:ind w:left="709"/>
        <w:contextualSpacing/>
        <w:rPr>
          <w:rFonts w:eastAsia="Times New Roman" w:cstheme="minorHAnsi"/>
          <w:lang w:val="cs-CZ" w:eastAsia="pl-PL"/>
        </w:rPr>
      </w:pPr>
    </w:p>
    <w:p w14:paraId="0D478FDA" w14:textId="67B947B1" w:rsidR="00D27884" w:rsidRPr="004549FF" w:rsidRDefault="00094C39" w:rsidP="004549FF">
      <w:pPr>
        <w:autoSpaceDE w:val="0"/>
        <w:autoSpaceDN w:val="0"/>
        <w:adjustRightInd w:val="0"/>
        <w:spacing w:after="120" w:line="360" w:lineRule="auto"/>
        <w:rPr>
          <w:rFonts w:eastAsia="Times New Roman" w:cstheme="minorHAnsi"/>
          <w:lang w:eastAsia="ar-SA"/>
        </w:rPr>
      </w:pPr>
      <w:r w:rsidRPr="00905019">
        <w:rPr>
          <w:rFonts w:eastAsia="Times New Roman" w:cstheme="minorHAnsi"/>
          <w:lang w:eastAsia="pl-PL"/>
        </w:rPr>
        <w:lastRenderedPageBreak/>
        <w:t>Jeżeli wykonawca nie złożył oświadczenia, o którym mowa w</w:t>
      </w:r>
      <w:r w:rsidR="00124697">
        <w:rPr>
          <w:rFonts w:eastAsia="Times New Roman" w:cstheme="minorHAnsi"/>
          <w:lang w:eastAsia="pl-PL"/>
        </w:rPr>
        <w:t xml:space="preserve"> art. 125 ust. 1 ustawy (JEDZ), </w:t>
      </w:r>
      <w:r w:rsidRPr="00905019">
        <w:rPr>
          <w:rFonts w:eastAsia="Times New Roman" w:cstheme="minorHAnsi"/>
          <w:lang w:eastAsia="pl-PL"/>
        </w:rPr>
        <w:t>podmiotowych środków dowodowych, innych dokume</w:t>
      </w:r>
      <w:r w:rsidR="00124697">
        <w:rPr>
          <w:rFonts w:eastAsia="Times New Roman" w:cstheme="minorHAnsi"/>
          <w:lang w:eastAsia="pl-PL"/>
        </w:rPr>
        <w:t xml:space="preserve">ntów lub oświadczeń składanych </w:t>
      </w:r>
      <w:r w:rsidRPr="00905019">
        <w:rPr>
          <w:rFonts w:eastAsia="Times New Roman" w:cstheme="minorHAnsi"/>
          <w:lang w:eastAsia="pl-PL"/>
        </w:rPr>
        <w:t>w postępowaniu (w tym pełnomocnictw)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2BC62AC7" w14:textId="7E5CD9D6" w:rsidR="00734DB7" w:rsidRPr="00905019" w:rsidRDefault="005260F1" w:rsidP="00905019">
      <w:pPr>
        <w:autoSpaceDE w:val="0"/>
        <w:autoSpaceDN w:val="0"/>
        <w:adjustRightInd w:val="0"/>
        <w:spacing w:after="0" w:line="360" w:lineRule="auto"/>
        <w:ind w:left="284" w:hanging="284"/>
        <w:rPr>
          <w:rFonts w:eastAsia="Times New Roman" w:cstheme="minorHAnsi"/>
          <w:color w:val="000000"/>
          <w:lang w:eastAsia="pl-PL"/>
        </w:rPr>
      </w:pPr>
      <w:r w:rsidRPr="00905019">
        <w:rPr>
          <w:rFonts w:eastAsia="Times New Roman" w:cstheme="minorHAnsi"/>
          <w:lang w:eastAsia="pl-PL"/>
        </w:rPr>
        <w:t>2</w:t>
      </w:r>
      <w:r w:rsidR="00C0145F" w:rsidRPr="00905019">
        <w:rPr>
          <w:rFonts w:eastAsia="Times New Roman" w:cstheme="minorHAnsi"/>
        </w:rPr>
        <w:t>.</w:t>
      </w:r>
      <w:r w:rsidR="00C0145F" w:rsidRPr="00905019">
        <w:rPr>
          <w:rFonts w:eastAsia="Times New Roman" w:cstheme="minorHAnsi"/>
          <w:color w:val="000000"/>
        </w:rPr>
        <w:t xml:space="preserve"> </w:t>
      </w:r>
      <w:r w:rsidR="00734DB7" w:rsidRPr="00905019">
        <w:rPr>
          <w:rFonts w:eastAsia="Times New Roman" w:cstheme="minorHAnsi"/>
          <w:color w:val="000000"/>
          <w:lang w:eastAsia="pl-PL"/>
        </w:rPr>
        <w:t>Wykonawca może złożyć tylko jedną ofertę.</w:t>
      </w:r>
    </w:p>
    <w:p w14:paraId="4C3593C1" w14:textId="58A01B75" w:rsidR="00734DB7" w:rsidRPr="00905019" w:rsidRDefault="005260F1" w:rsidP="00905019">
      <w:pPr>
        <w:autoSpaceDE w:val="0"/>
        <w:autoSpaceDN w:val="0"/>
        <w:adjustRightInd w:val="0"/>
        <w:spacing w:after="0" w:line="360" w:lineRule="auto"/>
        <w:ind w:left="284" w:hanging="284"/>
        <w:rPr>
          <w:rFonts w:eastAsia="Times New Roman" w:cstheme="minorHAnsi"/>
          <w:color w:val="000000"/>
          <w:lang w:eastAsia="pl-PL"/>
        </w:rPr>
      </w:pPr>
      <w:r w:rsidRPr="00905019">
        <w:rPr>
          <w:rFonts w:eastAsia="Times New Roman" w:cstheme="minorHAnsi"/>
          <w:color w:val="000000"/>
          <w:lang w:eastAsia="pl-PL"/>
        </w:rPr>
        <w:t>3</w:t>
      </w:r>
      <w:r w:rsidR="00734DB7" w:rsidRPr="00905019">
        <w:rPr>
          <w:rFonts w:eastAsia="Times New Roman" w:cstheme="minorHAnsi"/>
          <w:color w:val="000000"/>
          <w:lang w:eastAsia="pl-PL"/>
        </w:rPr>
        <w:t xml:space="preserve">. </w:t>
      </w:r>
      <w:r w:rsidR="00734DB7" w:rsidRPr="00905019">
        <w:rPr>
          <w:rFonts w:eastAsia="Times New Roman" w:cstheme="minorHAnsi"/>
          <w:color w:val="000000"/>
          <w:lang w:eastAsia="pl-PL"/>
        </w:rPr>
        <w:tab/>
        <w:t>Treść oferty musi być zgodna z wymaganiami zamawiaj</w:t>
      </w:r>
      <w:r w:rsidRPr="00905019">
        <w:rPr>
          <w:rFonts w:eastAsia="Times New Roman" w:cstheme="minorHAnsi"/>
          <w:color w:val="000000"/>
          <w:lang w:eastAsia="pl-PL"/>
        </w:rPr>
        <w:t xml:space="preserve">ącego określonymi w dokumentach </w:t>
      </w:r>
      <w:r w:rsidR="00734DB7" w:rsidRPr="00905019">
        <w:rPr>
          <w:rFonts w:eastAsia="Times New Roman" w:cstheme="minorHAnsi"/>
          <w:color w:val="000000"/>
          <w:lang w:eastAsia="pl-PL"/>
        </w:rPr>
        <w:t>zamówienia.</w:t>
      </w:r>
    </w:p>
    <w:p w14:paraId="7CAC784F" w14:textId="3C330E5A" w:rsidR="00734DB7" w:rsidRPr="00905019" w:rsidRDefault="005260F1" w:rsidP="00905019">
      <w:pPr>
        <w:autoSpaceDE w:val="0"/>
        <w:autoSpaceDN w:val="0"/>
        <w:adjustRightInd w:val="0"/>
        <w:spacing w:after="0" w:line="360" w:lineRule="auto"/>
        <w:ind w:left="284" w:hanging="284"/>
        <w:rPr>
          <w:rFonts w:eastAsia="Times New Roman" w:cstheme="minorHAnsi"/>
          <w:color w:val="000000"/>
          <w:lang w:eastAsia="pl-PL"/>
        </w:rPr>
      </w:pPr>
      <w:r w:rsidRPr="00905019">
        <w:rPr>
          <w:rFonts w:eastAsia="Times New Roman" w:cstheme="minorHAnsi"/>
          <w:color w:val="000000"/>
          <w:lang w:eastAsia="pl-PL"/>
        </w:rPr>
        <w:t>4</w:t>
      </w:r>
      <w:r w:rsidR="00734DB7" w:rsidRPr="00905019">
        <w:rPr>
          <w:rFonts w:eastAsia="Times New Roman" w:cstheme="minorHAnsi"/>
          <w:color w:val="000000"/>
          <w:lang w:eastAsia="pl-PL"/>
        </w:rPr>
        <w:t xml:space="preserve">. </w:t>
      </w:r>
      <w:r w:rsidR="00734DB7" w:rsidRPr="00905019">
        <w:rPr>
          <w:rFonts w:eastAsia="Times New Roman" w:cstheme="minorHAnsi"/>
          <w:color w:val="000000"/>
          <w:lang w:eastAsia="pl-PL"/>
        </w:rPr>
        <w:tab/>
        <w:t>W ofercie Wykonawca winien skalkulować cenę dla całośc</w:t>
      </w:r>
      <w:r w:rsidRPr="00905019">
        <w:rPr>
          <w:rFonts w:eastAsia="Times New Roman" w:cstheme="minorHAnsi"/>
          <w:color w:val="000000"/>
          <w:lang w:eastAsia="pl-PL"/>
        </w:rPr>
        <w:t xml:space="preserve">i przedmiotu zamówienia. Podana </w:t>
      </w:r>
      <w:r w:rsidR="00734DB7" w:rsidRPr="00905019">
        <w:rPr>
          <w:rFonts w:eastAsia="Times New Roman" w:cstheme="minorHAnsi"/>
          <w:color w:val="000000"/>
          <w:lang w:eastAsia="pl-PL"/>
        </w:rPr>
        <w:t>cena musi uwzględniać wszystkie wymogi realizacji zamówienia o</w:t>
      </w:r>
      <w:r w:rsidRPr="00905019">
        <w:rPr>
          <w:rFonts w:eastAsia="Times New Roman" w:cstheme="minorHAnsi"/>
          <w:color w:val="000000"/>
          <w:lang w:eastAsia="pl-PL"/>
        </w:rPr>
        <w:t xml:space="preserve">kreślone niniejszą specyfikacją </w:t>
      </w:r>
      <w:r w:rsidR="00734DB7" w:rsidRPr="00905019">
        <w:rPr>
          <w:rFonts w:eastAsia="Times New Roman" w:cstheme="minorHAnsi"/>
          <w:color w:val="000000"/>
          <w:lang w:eastAsia="pl-PL"/>
        </w:rPr>
        <w:t xml:space="preserve">oraz przepisami dotyczącymi przedmiotu zamówienia. </w:t>
      </w:r>
    </w:p>
    <w:p w14:paraId="79F82551" w14:textId="10F46854" w:rsidR="00734DB7" w:rsidRPr="00905019" w:rsidRDefault="005260F1" w:rsidP="00905019">
      <w:pPr>
        <w:widowControl w:val="0"/>
        <w:suppressAutoHyphens/>
        <w:autoSpaceDE w:val="0"/>
        <w:autoSpaceDN w:val="0"/>
        <w:adjustRightInd w:val="0"/>
        <w:spacing w:after="0" w:line="360" w:lineRule="auto"/>
        <w:ind w:left="284" w:hanging="284"/>
        <w:rPr>
          <w:rFonts w:eastAsia="Times New Roman" w:cstheme="minorHAnsi"/>
          <w:color w:val="000000"/>
        </w:rPr>
      </w:pPr>
      <w:r w:rsidRPr="00905019">
        <w:rPr>
          <w:rFonts w:eastAsia="Times New Roman" w:cstheme="minorHAnsi"/>
          <w:color w:val="000000"/>
          <w:lang w:eastAsia="pl-PL"/>
        </w:rPr>
        <w:t>5</w:t>
      </w:r>
      <w:r w:rsidR="00734DB7" w:rsidRPr="00905019">
        <w:rPr>
          <w:rFonts w:eastAsia="Times New Roman" w:cstheme="minorHAnsi"/>
          <w:color w:val="000000"/>
          <w:lang w:eastAsia="pl-PL"/>
        </w:rPr>
        <w:t>. Wykonawca ponosi wszelkie koszty przygotowania i złożenia oferty</w:t>
      </w:r>
      <w:r w:rsidR="009302D2" w:rsidRPr="00905019">
        <w:rPr>
          <w:rFonts w:eastAsia="Times New Roman" w:cstheme="minorHAnsi"/>
          <w:color w:val="000000"/>
          <w:lang w:eastAsia="pl-PL"/>
        </w:rPr>
        <w:t>.</w:t>
      </w:r>
    </w:p>
    <w:p w14:paraId="52C8E5E3" w14:textId="3811764E" w:rsidR="00FE25A0" w:rsidRPr="00905019" w:rsidRDefault="005260F1" w:rsidP="00905019">
      <w:pPr>
        <w:widowControl w:val="0"/>
        <w:suppressAutoHyphens/>
        <w:autoSpaceDE w:val="0"/>
        <w:autoSpaceDN w:val="0"/>
        <w:adjustRightInd w:val="0"/>
        <w:spacing w:after="0" w:line="360" w:lineRule="auto"/>
        <w:ind w:left="284" w:hanging="284"/>
        <w:rPr>
          <w:rFonts w:eastAsia="Times New Roman" w:cstheme="minorHAnsi"/>
          <w:color w:val="000000"/>
        </w:rPr>
      </w:pPr>
      <w:r w:rsidRPr="00905019">
        <w:rPr>
          <w:rFonts w:eastAsia="Times New Roman" w:cstheme="minorHAnsi"/>
          <w:color w:val="000000"/>
        </w:rPr>
        <w:t xml:space="preserve">6. </w:t>
      </w:r>
      <w:r w:rsidR="00A75205" w:rsidRPr="00905019">
        <w:rPr>
          <w:rFonts w:eastAsia="Times New Roman" w:cstheme="minorHAnsi"/>
          <w:color w:val="000000"/>
        </w:rPr>
        <w:t xml:space="preserve">Oferta wraz z załącznikami powinna być podpisana przez osobę upoważnioną do reprezentowania Wykonawcy. Oferta sporządzona w </w:t>
      </w:r>
      <w:r w:rsidR="009302D2" w:rsidRPr="00905019">
        <w:rPr>
          <w:rFonts w:eastAsia="Times New Roman" w:cstheme="minorHAnsi"/>
          <w:color w:val="000000"/>
        </w:rPr>
        <w:t xml:space="preserve">formie </w:t>
      </w:r>
      <w:r w:rsidR="00A75205" w:rsidRPr="00905019">
        <w:rPr>
          <w:rFonts w:eastAsia="Times New Roman" w:cstheme="minorHAnsi"/>
          <w:color w:val="000000"/>
        </w:rPr>
        <w:t xml:space="preserve">elektronicznej powinna być podpisana </w:t>
      </w:r>
      <w:r w:rsidR="00C0145F" w:rsidRPr="00905019">
        <w:rPr>
          <w:rFonts w:eastAsia="Times New Roman" w:cstheme="minorHAnsi"/>
          <w:color w:val="000000"/>
        </w:rPr>
        <w:t>k</w:t>
      </w:r>
      <w:r w:rsidR="00A75205" w:rsidRPr="00905019">
        <w:rPr>
          <w:rFonts w:eastAsia="Times New Roman" w:cstheme="minorHAnsi"/>
          <w:color w:val="000000"/>
        </w:rPr>
        <w:t>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2D07A218" w14:textId="0968F1DC" w:rsidR="00C0145F" w:rsidRPr="003A0F77" w:rsidRDefault="0041280E" w:rsidP="003A0F77">
      <w:pPr>
        <w:widowControl w:val="0"/>
        <w:suppressAutoHyphens/>
        <w:autoSpaceDE w:val="0"/>
        <w:autoSpaceDN w:val="0"/>
        <w:adjustRightInd w:val="0"/>
        <w:spacing w:after="0" w:line="360" w:lineRule="auto"/>
        <w:ind w:left="284" w:hanging="284"/>
        <w:rPr>
          <w:rFonts w:ascii="Calibri" w:eastAsia="Times New Roman" w:hAnsi="Calibri" w:cs="Calibri"/>
          <w:color w:val="000000"/>
        </w:rPr>
      </w:pPr>
      <w:r w:rsidRPr="00905019">
        <w:rPr>
          <w:rFonts w:eastAsia="Times New Roman" w:cstheme="minorHAnsi"/>
          <w:color w:val="000000"/>
        </w:rPr>
        <w:t xml:space="preserve">7. </w:t>
      </w:r>
      <w:r w:rsidRPr="00905019">
        <w:rPr>
          <w:rFonts w:eastAsia="Times New Roman" w:cstheme="minorHAnsi"/>
          <w:color w:val="000000"/>
        </w:rPr>
        <w:tab/>
      </w:r>
      <w:r w:rsidR="00C0145F" w:rsidRPr="00905019">
        <w:rPr>
          <w:rFonts w:eastAsia="Times New Roman" w:cstheme="minorHAnsi"/>
          <w:color w:val="000000"/>
        </w:rPr>
        <w:t>W przypadku składania oferty przez Wykonawców występ</w:t>
      </w:r>
      <w:r w:rsidR="00124697">
        <w:rPr>
          <w:rFonts w:eastAsia="Times New Roman" w:cstheme="minorHAnsi"/>
          <w:color w:val="000000"/>
        </w:rPr>
        <w:t xml:space="preserve">ujących wspólnie w formularzu </w:t>
      </w:r>
      <w:r w:rsidR="00C0145F" w:rsidRPr="00905019">
        <w:rPr>
          <w:rFonts w:eastAsia="Times New Roman" w:cstheme="minorHAnsi"/>
          <w:color w:val="000000"/>
        </w:rPr>
        <w:t xml:space="preserve">ofertowym </w:t>
      </w:r>
      <w:r w:rsidR="00C0145F" w:rsidRPr="003A0F77">
        <w:rPr>
          <w:rFonts w:ascii="Calibri" w:eastAsia="Times New Roman" w:hAnsi="Calibri" w:cs="Calibri"/>
          <w:color w:val="000000"/>
        </w:rPr>
        <w:t>należy wymienić dane wszystkich Wykonawców występujących wspólnie ze wskazaniem Pełnomocnika do ich reprezentowania i załączeniem pełnomocnictwa.</w:t>
      </w:r>
    </w:p>
    <w:p w14:paraId="6EB2E4B5" w14:textId="433D339F" w:rsidR="00C0145F" w:rsidRDefault="00C0145F"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eastAsia="Times New Roman" w:hAnsi="Calibri" w:cs="Calibri"/>
          <w:color w:val="000000"/>
          <w:sz w:val="22"/>
          <w:szCs w:val="22"/>
        </w:rPr>
      </w:pPr>
      <w:r w:rsidRPr="003A0F77">
        <w:rPr>
          <w:rFonts w:ascii="Calibri" w:eastAsia="Times New Roman" w:hAnsi="Calibri" w:cs="Calibri"/>
          <w:color w:val="000000"/>
          <w:sz w:val="22"/>
          <w:szCs w:val="22"/>
        </w:rPr>
        <w:t>Dokumenty sporządzone w języku obcym należy złożyć wraz z tłumaczeniem na język polski</w:t>
      </w:r>
      <w:r w:rsidR="00734DB7" w:rsidRPr="003A0F77">
        <w:rPr>
          <w:rFonts w:ascii="Calibri" w:eastAsia="Times New Roman" w:hAnsi="Calibri" w:cs="Calibri"/>
          <w:color w:val="000000"/>
          <w:sz w:val="22"/>
          <w:szCs w:val="22"/>
        </w:rPr>
        <w:t>.</w:t>
      </w:r>
    </w:p>
    <w:p w14:paraId="04D471CA" w14:textId="1445DEA7" w:rsidR="00E47EBD" w:rsidRPr="005A3BDA" w:rsidRDefault="003A0F77" w:rsidP="00E47EBD">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eastAsia="Times New Roman" w:hAnsi="Calibri" w:cs="Calibri"/>
          <w:color w:val="000000"/>
          <w:sz w:val="22"/>
          <w:szCs w:val="22"/>
        </w:rPr>
      </w:pPr>
      <w:r w:rsidRPr="00E47EBD">
        <w:rPr>
          <w:rFonts w:ascii="Calibri" w:hAnsi="Calibri" w:cs="Calibri"/>
          <w:sz w:val="22"/>
          <w:szCs w:val="22"/>
        </w:rPr>
        <w:t>Oferta powinna być złożona przy użyciu środków komunikacji elektronicznej tzn. za pośrednictwem pl</w:t>
      </w:r>
      <w:r w:rsidR="003B171E">
        <w:rPr>
          <w:rFonts w:ascii="Calibri" w:hAnsi="Calibri" w:cs="Calibri"/>
          <w:sz w:val="22"/>
          <w:szCs w:val="22"/>
        </w:rPr>
        <w:t>atformazakupowa.pl pod adresem wskazanym w Część I SWZ.</w:t>
      </w:r>
    </w:p>
    <w:p w14:paraId="38EDFF80" w14:textId="19E517F2" w:rsidR="003A0F77" w:rsidRPr="00E47EBD" w:rsidRDefault="003A0F77" w:rsidP="00E007E5">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rPr>
      </w:pPr>
      <w:r w:rsidRPr="00E47EBD">
        <w:rPr>
          <w:rFonts w:ascii="Calibri" w:hAnsi="Calibri" w:cs="Calibri"/>
          <w:sz w:val="22"/>
          <w:szCs w:val="22"/>
        </w:rPr>
        <w:t xml:space="preserve"> Do oferty należy dołączyć wszystkie wymagane w SWZ dokumenty.</w:t>
      </w:r>
    </w:p>
    <w:p w14:paraId="2AF25F9B" w14:textId="601B70A2" w:rsidR="003A0F77" w:rsidRPr="003A0F77" w:rsidRDefault="003A0F77"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rPr>
      </w:pPr>
      <w:r w:rsidRPr="003A0F77">
        <w:rPr>
          <w:rFonts w:ascii="Calibri" w:hAnsi="Calibri" w:cs="Calibri"/>
          <w:sz w:val="22"/>
          <w:szCs w:val="22"/>
        </w:rPr>
        <w:t xml:space="preserve"> Po wypełnieniu Formularza składania oferty i dołączenia  wszystkich wymaganych załączników należy kliknąć przycisk „Przejdź do podsumowania”.</w:t>
      </w:r>
    </w:p>
    <w:p w14:paraId="6FD7BF84" w14:textId="17BCD8EF" w:rsidR="003A0F77" w:rsidRPr="003A0F77" w:rsidRDefault="003A0F77"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rPr>
      </w:pPr>
      <w:r w:rsidRPr="003A0F77">
        <w:rPr>
          <w:rFonts w:ascii="Calibri" w:hAnsi="Calibri" w:cs="Calibri"/>
          <w:sz w:val="22"/>
          <w:szCs w:val="22"/>
        </w:rPr>
        <w:t xml:space="preserve"> Oferta lub wniosek składana elektronicznie musi zostać podpisana elektronicznym podpisem kwalifikowanym. W procesie składania oferty za pośrednictwem </w:t>
      </w:r>
      <w:hyperlink r:id="rId13">
        <w:r w:rsidRPr="003A0F77">
          <w:rPr>
            <w:rFonts w:ascii="Calibri" w:hAnsi="Calibri" w:cs="Calibri"/>
            <w:color w:val="1155CC"/>
            <w:sz w:val="22"/>
            <w:szCs w:val="22"/>
            <w:u w:val="single"/>
          </w:rPr>
          <w:t>platformazakupowa.pl</w:t>
        </w:r>
      </w:hyperlink>
      <w:r w:rsidRPr="003A0F77">
        <w:rPr>
          <w:rFonts w:ascii="Calibri" w:hAnsi="Calibri" w:cs="Calibri"/>
          <w:sz w:val="22"/>
          <w:szCs w:val="22"/>
        </w:rPr>
        <w:t xml:space="preserve">, Wykonawca powinien złożyć podpis bezpośrednio na dokumentach przesłanych za pośrednictwem </w:t>
      </w:r>
      <w:hyperlink r:id="rId14" w:history="1">
        <w:r w:rsidRPr="003A0F77">
          <w:rPr>
            <w:rStyle w:val="Hipercze"/>
            <w:rFonts w:ascii="Calibri" w:hAnsi="Calibri" w:cs="Calibri"/>
            <w:sz w:val="22"/>
            <w:szCs w:val="22"/>
          </w:rPr>
          <w:t>https://platformazakupowa.pl/pn/umb</w:t>
        </w:r>
      </w:hyperlink>
      <w:r w:rsidRPr="003A0F77">
        <w:rPr>
          <w:rFonts w:ascii="Calibri" w:hAnsi="Calibri" w:cs="Calibri"/>
          <w:sz w:val="22"/>
          <w:szCs w:val="22"/>
        </w:rPr>
        <w:t xml:space="preserve">. </w:t>
      </w:r>
    </w:p>
    <w:p w14:paraId="5BA9D920" w14:textId="42DB19BF" w:rsidR="003A0F77" w:rsidRPr="003A0F77" w:rsidRDefault="003A0F77"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rPr>
      </w:pPr>
      <w:r w:rsidRPr="003A0F77">
        <w:rPr>
          <w:rFonts w:ascii="Calibri" w:hAnsi="Calibri" w:cs="Calibri"/>
          <w:sz w:val="22"/>
          <w:szCs w:val="22"/>
        </w:rPr>
        <w:t xml:space="preserve"> Za datę złożenia oferty przyjmuje się datę jej przekazania w systemie (platformie) w drugim kroku składania oferty poprzez kliknięcie przycisku “Złóż ofertę” i wyświetlenie się komunikatu, że oferta została zaszyfrowana i złożona.</w:t>
      </w:r>
    </w:p>
    <w:p w14:paraId="06DA4549" w14:textId="77777777" w:rsidR="003A0F77" w:rsidRPr="00B80713" w:rsidRDefault="003A0F77"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sz w:val="22"/>
          <w:szCs w:val="22"/>
        </w:rPr>
      </w:pPr>
      <w:r w:rsidRPr="003A0F77">
        <w:rPr>
          <w:rFonts w:ascii="Calibri" w:hAnsi="Calibri" w:cs="Calibri"/>
          <w:sz w:val="22"/>
          <w:szCs w:val="22"/>
        </w:rPr>
        <w:lastRenderedPageBreak/>
        <w:t xml:space="preserve"> Szczegółowa instrukcja dla Wykonawców dotycząca złożenia, zmiany i wycofania oferty znajduje się na stronie internetowej pod adresem:  </w:t>
      </w:r>
      <w:hyperlink r:id="rId15">
        <w:r w:rsidRPr="00B80713">
          <w:rPr>
            <w:rFonts w:ascii="Calibri" w:hAnsi="Calibri" w:cs="Calibri"/>
            <w:sz w:val="22"/>
            <w:szCs w:val="22"/>
            <w:u w:val="single"/>
          </w:rPr>
          <w:t>https://platformazakupowa.pl/strona/45-instrukcje</w:t>
        </w:r>
      </w:hyperlink>
    </w:p>
    <w:p w14:paraId="090A5B88" w14:textId="77777777" w:rsidR="003A0F77" w:rsidRPr="003A0F77" w:rsidRDefault="003A0F77"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rPr>
      </w:pPr>
      <w:r w:rsidRPr="003A0F77">
        <w:rPr>
          <w:rFonts w:ascii="Calibri" w:hAnsi="Calibri" w:cs="Calibri"/>
          <w:sz w:val="22"/>
          <w:szCs w:val="22"/>
        </w:rPr>
        <w:t xml:space="preserve"> Maksymalny rozmiar jednego pliku przesyłanego za pośrednictwem dedykowanych formularzy do: złożenia, zmiany, wycofania oferty wynosi 150 MB natomiast przy komunikacji wielkość pliku to maksymalnie 500 MB.</w:t>
      </w:r>
    </w:p>
    <w:p w14:paraId="2DA12451" w14:textId="77777777" w:rsidR="003A0F77" w:rsidRPr="003A0F77" w:rsidRDefault="003A0F77"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rPr>
      </w:pPr>
      <w:r w:rsidRPr="003A0F77">
        <w:rPr>
          <w:rFonts w:ascii="Calibri" w:hAnsi="Calibri" w:cs="Calibri"/>
          <w:sz w:val="22"/>
          <w:szCs w:val="22"/>
        </w:rPr>
        <w:t xml:space="preserve"> </w:t>
      </w:r>
      <w:r w:rsidRPr="003A0F77">
        <w:rPr>
          <w:rFonts w:ascii="Calibri" w:hAnsi="Calibri" w:cs="Calibri"/>
          <w:b/>
          <w:sz w:val="22"/>
          <w:szCs w:val="22"/>
        </w:rPr>
        <w:t>Rozszerzenia plików wykorzystywanych przez Wykonawców muszą być zgodne z</w:t>
      </w:r>
      <w:r w:rsidRPr="003A0F77">
        <w:rPr>
          <w:rFonts w:ascii="Calibri" w:hAnsi="Calibri" w:cs="Calibri"/>
          <w:sz w:val="22"/>
          <w:szCs w:val="22"/>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9FE0E75" w14:textId="77777777" w:rsidR="003A0F77" w:rsidRPr="003A0F77" w:rsidRDefault="003A0F77"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rPr>
      </w:pPr>
      <w:r w:rsidRPr="003A0F77">
        <w:rPr>
          <w:rFonts w:ascii="Calibri" w:hAnsi="Calibri" w:cs="Calibri"/>
          <w:sz w:val="22"/>
          <w:szCs w:val="22"/>
        </w:rPr>
        <w:t xml:space="preserve"> Zamawiający rekomenduje wykorzystanie formatów: .pdf .doc .docx .xls .xlsx .jpg (.jpeg) </w:t>
      </w:r>
      <w:r w:rsidRPr="003A0F77">
        <w:rPr>
          <w:rFonts w:ascii="Calibri" w:hAnsi="Calibri" w:cs="Calibri"/>
          <w:b/>
          <w:sz w:val="22"/>
          <w:szCs w:val="22"/>
          <w:u w:val="single"/>
        </w:rPr>
        <w:t>ze szczególnym wskazaniem na .pdf</w:t>
      </w:r>
    </w:p>
    <w:p w14:paraId="392E6696" w14:textId="4B51CC48" w:rsidR="003A0F77" w:rsidRPr="003A0F77" w:rsidRDefault="003A0F77" w:rsidP="00DC735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rPr>
      </w:pPr>
      <w:r w:rsidRPr="003A0F77">
        <w:rPr>
          <w:rFonts w:ascii="Calibri" w:hAnsi="Calibri" w:cs="Calibri"/>
          <w:sz w:val="22"/>
          <w:szCs w:val="22"/>
        </w:rPr>
        <w:t xml:space="preserve"> W celu ewentualnej kompresji danych Zamawiający rekomenduje wykorzystanie jednego z rozszerzeń:</w:t>
      </w:r>
    </w:p>
    <w:p w14:paraId="44225452" w14:textId="77777777" w:rsidR="003A0F77" w:rsidRPr="003A0F77" w:rsidRDefault="003A0F77" w:rsidP="003A0F77">
      <w:pPr>
        <w:spacing w:after="0" w:line="360" w:lineRule="auto"/>
        <w:ind w:left="426"/>
        <w:jc w:val="both"/>
        <w:rPr>
          <w:rFonts w:ascii="Calibri" w:hAnsi="Calibri" w:cs="Calibri"/>
        </w:rPr>
      </w:pPr>
      <w:r w:rsidRPr="003A0F77">
        <w:rPr>
          <w:rFonts w:ascii="Calibri" w:hAnsi="Calibri" w:cs="Calibri"/>
        </w:rPr>
        <w:t xml:space="preserve">.zip </w:t>
      </w:r>
    </w:p>
    <w:p w14:paraId="7409A0BB" w14:textId="77777777" w:rsidR="003A0F77" w:rsidRPr="003A0F77" w:rsidRDefault="003A0F77" w:rsidP="003A0F77">
      <w:pPr>
        <w:spacing w:after="0" w:line="360" w:lineRule="auto"/>
        <w:ind w:left="426"/>
        <w:jc w:val="both"/>
        <w:rPr>
          <w:rFonts w:ascii="Calibri" w:hAnsi="Calibri" w:cs="Calibri"/>
        </w:rPr>
      </w:pPr>
      <w:r w:rsidRPr="003A0F77">
        <w:rPr>
          <w:rFonts w:ascii="Calibri" w:hAnsi="Calibri" w:cs="Calibri"/>
        </w:rPr>
        <w:t>.7Z</w:t>
      </w:r>
    </w:p>
    <w:p w14:paraId="3068290F" w14:textId="62FA2DED" w:rsidR="003A0F77" w:rsidRPr="003A0F77" w:rsidRDefault="003A0F77" w:rsidP="00E47EBD">
      <w:pPr>
        <w:pStyle w:val="Akapitzlist"/>
        <w:numPr>
          <w:ilvl w:val="0"/>
          <w:numId w:val="17"/>
        </w:numPr>
        <w:spacing w:line="360" w:lineRule="auto"/>
        <w:ind w:left="426" w:hanging="426"/>
        <w:contextualSpacing w:val="0"/>
        <w:rPr>
          <w:rFonts w:ascii="Calibri" w:eastAsia="Calibri" w:hAnsi="Calibri" w:cs="Calibri"/>
          <w:sz w:val="22"/>
          <w:szCs w:val="22"/>
        </w:rPr>
      </w:pPr>
      <w:r w:rsidRPr="003A0F77">
        <w:rPr>
          <w:rFonts w:ascii="Calibri" w:hAnsi="Calibri" w:cs="Calibri"/>
          <w:sz w:val="22"/>
          <w:szCs w:val="22"/>
        </w:rPr>
        <w:t xml:space="preserve">Wśród rozszerzeń powszechnych a </w:t>
      </w:r>
      <w:r w:rsidRPr="003A0F77">
        <w:rPr>
          <w:rFonts w:ascii="Calibri" w:hAnsi="Calibri" w:cs="Calibri"/>
          <w:b/>
          <w:sz w:val="22"/>
          <w:szCs w:val="22"/>
        </w:rPr>
        <w:t>niewystępujących</w:t>
      </w:r>
      <w:r w:rsidRPr="003A0F77">
        <w:rPr>
          <w:rFonts w:ascii="Calibri" w:hAnsi="Calibri" w:cs="Calibri"/>
          <w:sz w:val="22"/>
          <w:szCs w:val="22"/>
        </w:rPr>
        <w:t xml:space="preserve"> w Rozporządzeniu KRI występują: .rar .gif .bmp .numbers .pages. </w:t>
      </w:r>
      <w:r w:rsidRPr="001A7585">
        <w:rPr>
          <w:rFonts w:ascii="Calibri" w:hAnsi="Calibri" w:cs="Calibri"/>
          <w:b/>
          <w:sz w:val="22"/>
          <w:szCs w:val="22"/>
        </w:rPr>
        <w:t>Dokumenty złożone w takich plikach zostaną uznane za złożone nieskutecznie.</w:t>
      </w:r>
    </w:p>
    <w:p w14:paraId="26FBF97F" w14:textId="77777777" w:rsidR="003A0F77" w:rsidRPr="003A0F77" w:rsidRDefault="003A0F77" w:rsidP="00E47EBD">
      <w:pPr>
        <w:numPr>
          <w:ilvl w:val="0"/>
          <w:numId w:val="17"/>
        </w:numPr>
        <w:spacing w:after="0" w:line="360" w:lineRule="auto"/>
        <w:ind w:left="426" w:hanging="426"/>
        <w:rPr>
          <w:rFonts w:ascii="Calibri" w:eastAsia="Calibri" w:hAnsi="Calibri" w:cs="Calibri"/>
        </w:rPr>
      </w:pPr>
      <w:r w:rsidRPr="003A0F77">
        <w:rPr>
          <w:rFonts w:ascii="Calibri" w:hAnsi="Calibri" w:cs="Calibri"/>
        </w:rPr>
        <w:t xml:space="preserve">Ze względu na niskie ryzyko naruszenia integralności pliku oraz łatwiejszą weryfikację podpisu zamawiający zaleca, w miarę możliwości, </w:t>
      </w:r>
      <w:r w:rsidRPr="003A0F77">
        <w:rPr>
          <w:rFonts w:ascii="Calibri" w:hAnsi="Calibri" w:cs="Calibri"/>
          <w:b/>
        </w:rPr>
        <w:t xml:space="preserve">przekonwertowanie plików składających się na ofertę na rozszerzenie .pdf  i opatrzenie ich podpisem kwalifikowanym w formacie PAdES. </w:t>
      </w:r>
    </w:p>
    <w:p w14:paraId="2B9F36D5" w14:textId="556FD263" w:rsidR="003A0F77" w:rsidRPr="003A0F77" w:rsidRDefault="003A0F77" w:rsidP="00E47EBD">
      <w:pPr>
        <w:numPr>
          <w:ilvl w:val="0"/>
          <w:numId w:val="17"/>
        </w:numPr>
        <w:spacing w:after="0" w:line="360" w:lineRule="auto"/>
        <w:ind w:left="426" w:hanging="426"/>
        <w:rPr>
          <w:rFonts w:ascii="Calibri" w:hAnsi="Calibri" w:cs="Calibri"/>
        </w:rPr>
      </w:pPr>
      <w:r w:rsidRPr="003A0F77">
        <w:rPr>
          <w:rFonts w:ascii="Calibri" w:hAnsi="Calibri" w:cs="Calibri"/>
        </w:rPr>
        <w:t xml:space="preserve">Pliki w innych formatach niż PDF </w:t>
      </w:r>
      <w:r w:rsidRPr="003A0F77">
        <w:rPr>
          <w:rFonts w:ascii="Calibri" w:hAnsi="Calibri" w:cs="Calibri"/>
          <w:b/>
        </w:rPr>
        <w:t>zaleca się opatrzyć podpisem w formacie XAdES o typie zewnętrznym</w:t>
      </w:r>
      <w:r w:rsidRPr="003A0F77">
        <w:rPr>
          <w:rFonts w:ascii="Calibri" w:hAnsi="Calibri" w:cs="Calibri"/>
        </w:rPr>
        <w:t xml:space="preserve">. Wykonawca powinien pamiętać, aby plik z podpisem przekazywać łącznie </w:t>
      </w:r>
      <w:r w:rsidR="00E47EBD">
        <w:rPr>
          <w:rFonts w:ascii="Calibri" w:hAnsi="Calibri" w:cs="Calibri"/>
        </w:rPr>
        <w:br/>
      </w:r>
      <w:r w:rsidRPr="003A0F77">
        <w:rPr>
          <w:rFonts w:ascii="Calibri" w:hAnsi="Calibri" w:cs="Calibri"/>
        </w:rPr>
        <w:t>z dokumentem podpisywanym.</w:t>
      </w:r>
    </w:p>
    <w:p w14:paraId="16075DFA" w14:textId="77777777" w:rsidR="003A0F77" w:rsidRPr="003A0F77" w:rsidRDefault="003A0F77" w:rsidP="00E47EBD">
      <w:pPr>
        <w:numPr>
          <w:ilvl w:val="0"/>
          <w:numId w:val="17"/>
        </w:numPr>
        <w:spacing w:after="0" w:line="360" w:lineRule="auto"/>
        <w:ind w:left="426" w:hanging="426"/>
        <w:rPr>
          <w:rFonts w:ascii="Calibri" w:hAnsi="Calibri" w:cs="Calibri"/>
        </w:rPr>
      </w:pPr>
      <w:r w:rsidRPr="003A0F77">
        <w:rPr>
          <w:rFonts w:ascii="Calibri" w:hAnsi="Calibri" w:cs="Calibri"/>
        </w:rPr>
        <w:t>Zamawiający rekomenduje wykorzystanie podpisu z kwalifikowanym znacznikiem czasu.</w:t>
      </w:r>
    </w:p>
    <w:p w14:paraId="33ACF612" w14:textId="77777777" w:rsidR="003A0F77" w:rsidRPr="003A0F77" w:rsidRDefault="003A0F77" w:rsidP="00E47EBD">
      <w:pPr>
        <w:numPr>
          <w:ilvl w:val="0"/>
          <w:numId w:val="17"/>
        </w:numPr>
        <w:spacing w:after="0" w:line="360" w:lineRule="auto"/>
        <w:ind w:left="426" w:hanging="426"/>
        <w:rPr>
          <w:rFonts w:ascii="Calibri" w:hAnsi="Calibri" w:cs="Calibri"/>
        </w:rPr>
      </w:pPr>
      <w:r w:rsidRPr="003A0F77">
        <w:rPr>
          <w:rFonts w:ascii="Calibri" w:hAnsi="Calibri" w:cs="Calibri"/>
        </w:rPr>
        <w:t>Zamawiający zaleca, aby Wykonawca z odpowiednim wyprzedzeniem przetestował możliwość prawidłowego wykorzystania wybranej metody podpisania plików oferty.</w:t>
      </w:r>
    </w:p>
    <w:p w14:paraId="0D68D780" w14:textId="77777777" w:rsidR="003A0F77" w:rsidRPr="003A0F77" w:rsidRDefault="003A0F77" w:rsidP="00E47EBD">
      <w:pPr>
        <w:numPr>
          <w:ilvl w:val="0"/>
          <w:numId w:val="17"/>
        </w:numPr>
        <w:spacing w:after="0" w:line="360" w:lineRule="auto"/>
        <w:ind w:left="426" w:hanging="426"/>
        <w:rPr>
          <w:rFonts w:ascii="Calibri" w:hAnsi="Calibri" w:cs="Calibri"/>
          <w:b/>
        </w:rPr>
      </w:pPr>
      <w:r w:rsidRPr="003A0F77">
        <w:rPr>
          <w:rFonts w:ascii="Calibri" w:hAnsi="Calibri" w:cs="Calibri"/>
          <w:b/>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A1FFD81" w14:textId="77777777" w:rsidR="003A0F77" w:rsidRPr="003A0F77" w:rsidRDefault="003A0F77" w:rsidP="00E47EBD">
      <w:pPr>
        <w:numPr>
          <w:ilvl w:val="0"/>
          <w:numId w:val="17"/>
        </w:numPr>
        <w:spacing w:after="0" w:line="360" w:lineRule="auto"/>
        <w:ind w:left="426" w:hanging="426"/>
        <w:rPr>
          <w:rFonts w:ascii="Calibri" w:hAnsi="Calibri" w:cs="Calibri"/>
        </w:rPr>
      </w:pPr>
      <w:r w:rsidRPr="003A0F77">
        <w:rPr>
          <w:rFonts w:ascii="Calibri" w:hAnsi="Calibri" w:cs="Calibri"/>
        </w:rPr>
        <w:t xml:space="preserve">Jeśli Wykonawca pakuje dokumenty np. w plik o rozszerzeniu .zip, zaleca się wcześniejsze podpisanie każdego ze skompresowanych plików. </w:t>
      </w:r>
    </w:p>
    <w:p w14:paraId="084CF397" w14:textId="77777777" w:rsidR="003A0F77" w:rsidRPr="003A0F77" w:rsidRDefault="003A0F77" w:rsidP="00DC7358">
      <w:pPr>
        <w:numPr>
          <w:ilvl w:val="0"/>
          <w:numId w:val="17"/>
        </w:numPr>
        <w:spacing w:after="0" w:line="360" w:lineRule="auto"/>
        <w:ind w:left="426" w:hanging="426"/>
        <w:jc w:val="both"/>
        <w:rPr>
          <w:rFonts w:ascii="Calibri" w:hAnsi="Calibri" w:cs="Calibri"/>
        </w:rPr>
      </w:pPr>
      <w:r w:rsidRPr="003A0F77">
        <w:rPr>
          <w:rFonts w:ascii="Calibri" w:hAnsi="Calibri" w:cs="Calibri"/>
        </w:rPr>
        <w:t xml:space="preserve">Zamawiający zaleca aby </w:t>
      </w:r>
      <w:r w:rsidRPr="003A0F77">
        <w:rPr>
          <w:rFonts w:ascii="Calibri" w:hAnsi="Calibri" w:cs="Calibri"/>
          <w:b/>
          <w:u w:val="single"/>
        </w:rPr>
        <w:t>nie</w:t>
      </w:r>
      <w:r w:rsidRPr="003A0F77">
        <w:rPr>
          <w:rFonts w:ascii="Calibri" w:hAnsi="Calibri" w:cs="Calibri"/>
          <w:b/>
        </w:rPr>
        <w:t xml:space="preserve"> </w:t>
      </w:r>
      <w:r w:rsidRPr="003A0F77">
        <w:rPr>
          <w:rFonts w:ascii="Calibri" w:hAnsi="Calibri" w:cs="Calibri"/>
        </w:rPr>
        <w:t xml:space="preserve">wprowadzać jakichkolwiek zmian w plikach po podpisaniu ich podpisem kwalifikowanym. Może to skutkować naruszeniem integralności plików co równoważne będzie </w:t>
      </w:r>
      <w:r w:rsidRPr="003A0F77">
        <w:rPr>
          <w:rFonts w:ascii="Calibri" w:hAnsi="Calibri" w:cs="Calibri"/>
        </w:rPr>
        <w:br/>
        <w:t>z koniecznością odrzucenia oferty.</w:t>
      </w:r>
    </w:p>
    <w:p w14:paraId="0B29A467" w14:textId="77777777" w:rsidR="003A0F77" w:rsidRPr="003A0F77" w:rsidRDefault="003A0F77" w:rsidP="00DC7358">
      <w:pPr>
        <w:pStyle w:val="Akapitzlist"/>
        <w:numPr>
          <w:ilvl w:val="0"/>
          <w:numId w:val="17"/>
        </w:numPr>
        <w:spacing w:line="360" w:lineRule="auto"/>
        <w:ind w:left="426" w:hanging="426"/>
        <w:contextualSpacing w:val="0"/>
        <w:rPr>
          <w:rFonts w:ascii="Calibri" w:hAnsi="Calibri" w:cs="Calibri"/>
          <w:sz w:val="22"/>
          <w:szCs w:val="22"/>
        </w:rPr>
      </w:pPr>
      <w:r w:rsidRPr="003A0F77">
        <w:rPr>
          <w:rFonts w:ascii="Calibri" w:hAnsi="Calibri" w:cs="Calibri"/>
          <w:sz w:val="22"/>
          <w:szCs w:val="22"/>
        </w:rPr>
        <w:lastRenderedPageBreak/>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2B6A218" w14:textId="2E49891F" w:rsidR="00136EDF" w:rsidRPr="00905019" w:rsidRDefault="003A0F77" w:rsidP="003A0F77">
      <w:pPr>
        <w:widowControl w:val="0"/>
        <w:suppressAutoHyphens/>
        <w:autoSpaceDE w:val="0"/>
        <w:autoSpaceDN w:val="0"/>
        <w:adjustRightInd w:val="0"/>
        <w:spacing w:after="100" w:line="360" w:lineRule="auto"/>
        <w:rPr>
          <w:rFonts w:cstheme="minorHAnsi"/>
          <w:b/>
          <w:u w:val="single"/>
        </w:rPr>
      </w:pPr>
      <w:r>
        <w:rPr>
          <w:rFonts w:cstheme="minorHAnsi"/>
          <w:b/>
          <w:u w:val="single"/>
        </w:rPr>
        <w:t>28</w:t>
      </w:r>
      <w:r w:rsidR="006F2395" w:rsidRPr="00905019">
        <w:rPr>
          <w:rFonts w:cstheme="minorHAnsi"/>
          <w:b/>
          <w:u w:val="single"/>
        </w:rPr>
        <w:t xml:space="preserve">. </w:t>
      </w:r>
      <w:r w:rsidR="00136EDF" w:rsidRPr="00905019">
        <w:rPr>
          <w:rFonts w:cstheme="minorHAnsi"/>
          <w:b/>
          <w:u w:val="single"/>
        </w:rPr>
        <w:t>Wykonawcy wspólnie ubiegający się o udzielenie zamówienia</w:t>
      </w:r>
    </w:p>
    <w:p w14:paraId="2C3F540D" w14:textId="3DE7129B" w:rsidR="00136EDF" w:rsidRPr="00905019" w:rsidRDefault="00136EDF" w:rsidP="00DC7358">
      <w:pPr>
        <w:pStyle w:val="Akapitzlist"/>
        <w:numPr>
          <w:ilvl w:val="0"/>
          <w:numId w:val="8"/>
        </w:numPr>
        <w:spacing w:line="360" w:lineRule="auto"/>
        <w:ind w:left="426" w:hanging="426"/>
        <w:rPr>
          <w:rFonts w:cstheme="minorHAnsi"/>
          <w:sz w:val="22"/>
          <w:szCs w:val="22"/>
        </w:rPr>
      </w:pPr>
      <w:r w:rsidRPr="00905019">
        <w:rPr>
          <w:rFonts w:cstheme="minorHAnsi"/>
          <w:sz w:val="22"/>
          <w:szCs w:val="22"/>
        </w:rPr>
        <w:t xml:space="preserve">Wykonawcy mogą wspólnie ubiegać się o udzielenie zamówienia. W takim przypadku ustanawiają pełnomocnika do ich reprezentowania w postępowaniu o udzielenie zamówienia publicznego, albo reprezentowania w postępowaniu i zawarcia umowy w sprawie zamówienia publicznego. Przepisy dotyczące wykonawcy stosuje się odpowiednio do wykonawców wspólnie ubiegających się </w:t>
      </w:r>
      <w:r w:rsidR="00E47EBD">
        <w:rPr>
          <w:rFonts w:cstheme="minorHAnsi"/>
          <w:sz w:val="22"/>
          <w:szCs w:val="22"/>
        </w:rPr>
        <w:br/>
      </w:r>
      <w:r w:rsidRPr="00905019">
        <w:rPr>
          <w:rFonts w:cstheme="minorHAnsi"/>
          <w:sz w:val="22"/>
          <w:szCs w:val="22"/>
        </w:rPr>
        <w:t xml:space="preserve">o udzielenie zamówienia. Dokument pełnomocnictwa musi być załączony do oferty i zawierać </w:t>
      </w:r>
      <w:r w:rsidR="006F2395" w:rsidRPr="00905019">
        <w:rPr>
          <w:rFonts w:cstheme="minorHAnsi"/>
          <w:sz w:val="22"/>
          <w:szCs w:val="22"/>
        </w:rPr>
        <w:br/>
      </w:r>
      <w:r w:rsidRPr="00905019">
        <w:rPr>
          <w:rFonts w:cstheme="minorHAnsi"/>
          <w:sz w:val="22"/>
          <w:szCs w:val="22"/>
        </w:rPr>
        <w:t>w szczególności wskazanie: postępowania o zamówienie publiczne, którego dotyczy, wykonawców wspólnie ubiegających się o udzielenie zamówienia, ustanowionego pełnomocnika oraz zakres jego umocowania, obejmujący przede wszystkim: reprezentowanie wykonawców wspólnie ubiegających się o udzielenie zamówienia publicznego, zaciąganie zobowiązań w imieniu wykonawców wspólnie ubiegających się o udzielenie zamówienia publicznego, złożenie oferty wspólnie, prowadzenie korespondencji i podejmowanie zobowiązań związanych z postępowaniem o udzielenie zamówienia publicznego.</w:t>
      </w:r>
    </w:p>
    <w:p w14:paraId="4A906C9E" w14:textId="74D29B45" w:rsidR="00136EDF" w:rsidRPr="00905019" w:rsidRDefault="00136EDF" w:rsidP="00905019">
      <w:pPr>
        <w:pStyle w:val="Akapitzlist"/>
        <w:spacing w:line="360" w:lineRule="auto"/>
        <w:ind w:left="426" w:hanging="426"/>
        <w:rPr>
          <w:rFonts w:cstheme="minorHAnsi"/>
          <w:sz w:val="22"/>
          <w:szCs w:val="22"/>
        </w:rPr>
      </w:pPr>
      <w:r w:rsidRPr="00905019">
        <w:rPr>
          <w:rFonts w:cstheme="minorHAnsi"/>
          <w:sz w:val="22"/>
          <w:szCs w:val="22"/>
        </w:rPr>
        <w:t xml:space="preserve">2. </w:t>
      </w:r>
      <w:r w:rsidR="006F2395" w:rsidRPr="00905019">
        <w:rPr>
          <w:rFonts w:cstheme="minorHAnsi"/>
          <w:sz w:val="22"/>
          <w:szCs w:val="22"/>
        </w:rPr>
        <w:tab/>
      </w:r>
      <w:r w:rsidRPr="00905019">
        <w:rPr>
          <w:rFonts w:cstheme="minorHAnsi"/>
          <w:sz w:val="22"/>
          <w:szCs w:val="22"/>
        </w:rPr>
        <w:t>Dokument pełnomocnictwa musi być podpisany przez wszystkich wykonawców ubiegających się wspólnie o udzielenie zamówienia, w tym wykonawcę ustanowionego jako pełnomocnika i przez osoby uprawnione do składania oświadczeń woli wymienione we właściwym rejestrze lub ewidencji wykonawcy. Dokument pełnomocnictwa (oryginał lub kserokopia potwierdzona notarialnie), należy dołączyć do oferty w formie elektronicznej, podpisanej kwalifikowanym podpis</w:t>
      </w:r>
      <w:r w:rsidR="009302D2" w:rsidRPr="00905019">
        <w:rPr>
          <w:rFonts w:cstheme="minorHAnsi"/>
          <w:sz w:val="22"/>
          <w:szCs w:val="22"/>
        </w:rPr>
        <w:t>em elektronicznym.</w:t>
      </w:r>
    </w:p>
    <w:p w14:paraId="21A3BB13" w14:textId="77777777" w:rsidR="00136EDF" w:rsidRPr="00905019" w:rsidRDefault="00136EDF" w:rsidP="00905019">
      <w:pPr>
        <w:pStyle w:val="Akapitzlist"/>
        <w:spacing w:line="360" w:lineRule="auto"/>
        <w:ind w:left="426"/>
        <w:rPr>
          <w:rFonts w:cstheme="minorHAnsi"/>
          <w:sz w:val="22"/>
          <w:szCs w:val="22"/>
        </w:rPr>
      </w:pPr>
      <w:r w:rsidRPr="00905019">
        <w:rPr>
          <w:rFonts w:cstheme="minorHAnsi"/>
          <w:sz w:val="22"/>
          <w:szCs w:val="22"/>
        </w:rPr>
        <w:t>Wszelka korespondencja oraz rozliczenia dokonywane będą wyłącznie z podmiotem występującym jako pełnomocnik pozostałych, przy czym płatności będą przekazywane wprost na konto danego podmiotu (wyłącznie wskazanego w umowie) lub na utworzone wspólne konto rozliczeniowe, na które wpłacane będą należności za świadczenia wykonane przez poszczególne podmioty.</w:t>
      </w:r>
    </w:p>
    <w:p w14:paraId="0E14CAB0" w14:textId="77777777" w:rsidR="00136EDF" w:rsidRPr="00905019" w:rsidRDefault="00136EDF" w:rsidP="00DC7358">
      <w:pPr>
        <w:pStyle w:val="Akapitzlist"/>
        <w:numPr>
          <w:ilvl w:val="0"/>
          <w:numId w:val="9"/>
        </w:numPr>
        <w:spacing w:line="360" w:lineRule="auto"/>
        <w:ind w:left="426" w:hanging="426"/>
        <w:rPr>
          <w:rFonts w:cstheme="minorHAnsi"/>
          <w:strike/>
          <w:sz w:val="22"/>
          <w:szCs w:val="22"/>
        </w:rPr>
      </w:pPr>
      <w:r w:rsidRPr="00905019">
        <w:rPr>
          <w:rFonts w:cstheme="minorHAnsi"/>
          <w:strike/>
          <w:sz w:val="22"/>
          <w:szCs w:val="22"/>
        </w:rPr>
        <w:t>W odniesieniu do warunków udziału w postępowaniu dotyczących wykształcenia, kwalifikacji zawodowych lub doświadczenia wykonawcy wspólnie ubiegający się o udzielenie zamówienia mogą polegać na zdolnościach tych wykonawców, którzy wykonują roboty budowlane lub usługi, do realizacji których te zdolności są wymagane. W takim przypadku, wykonawcy wspólnie ubiegający się o udzielenie zamówienia dołączają do oferty oświadczenie, z którego wynika, które roboty budowlane, dostawy lub usługi wykonają poszczególni wykonawcy.</w:t>
      </w:r>
    </w:p>
    <w:p w14:paraId="66388B47" w14:textId="77777777" w:rsidR="00136EDF" w:rsidRPr="00905019" w:rsidRDefault="00136EDF" w:rsidP="00DC7358">
      <w:pPr>
        <w:pStyle w:val="Akapitzlist"/>
        <w:numPr>
          <w:ilvl w:val="0"/>
          <w:numId w:val="9"/>
        </w:numPr>
        <w:spacing w:line="360" w:lineRule="auto"/>
        <w:ind w:left="426" w:hanging="426"/>
        <w:rPr>
          <w:rFonts w:cstheme="minorHAnsi"/>
          <w:sz w:val="22"/>
          <w:szCs w:val="22"/>
        </w:rPr>
      </w:pPr>
      <w:r w:rsidRPr="00905019">
        <w:rPr>
          <w:rFonts w:cstheme="minorHAnsi"/>
          <w:sz w:val="22"/>
          <w:szCs w:val="22"/>
        </w:rPr>
        <w:lastRenderedPageBreak/>
        <w:t>Wykonawcy wspólnie ubiegający się o udzielenie zamówienia publicznego, ponoszą solidarną odpowiedzialność za wykonanie umowy.</w:t>
      </w:r>
    </w:p>
    <w:p w14:paraId="094A5FE3" w14:textId="4B967E50" w:rsidR="005A3BDA" w:rsidRPr="005233BC" w:rsidRDefault="00136EDF" w:rsidP="005A3BDA">
      <w:pPr>
        <w:pStyle w:val="Akapitzlist"/>
        <w:numPr>
          <w:ilvl w:val="0"/>
          <w:numId w:val="9"/>
        </w:numPr>
        <w:spacing w:line="360" w:lineRule="auto"/>
        <w:ind w:left="426" w:hanging="426"/>
        <w:rPr>
          <w:rFonts w:cstheme="minorHAnsi"/>
          <w:color w:val="FF0000"/>
          <w:sz w:val="22"/>
          <w:szCs w:val="22"/>
        </w:rPr>
      </w:pPr>
      <w:r w:rsidRPr="00905019">
        <w:rPr>
          <w:rFonts w:cstheme="minorHAnsi"/>
          <w:sz w:val="22"/>
          <w:szCs w:val="22"/>
        </w:rPr>
        <w:t xml:space="preserve">Zamawiający zastrzega sobie prawo do zażądania przed zawarciem umowy w sprawie zamówienia publicznego, umowy regulującej zasady współpracy wykonawców wspólnie ubiegających się </w:t>
      </w:r>
      <w:r w:rsidR="006F2395" w:rsidRPr="00905019">
        <w:rPr>
          <w:rFonts w:cstheme="minorHAnsi"/>
          <w:sz w:val="22"/>
          <w:szCs w:val="22"/>
        </w:rPr>
        <w:br/>
      </w:r>
      <w:r w:rsidRPr="00905019">
        <w:rPr>
          <w:rFonts w:cstheme="minorHAnsi"/>
          <w:sz w:val="22"/>
          <w:szCs w:val="22"/>
        </w:rPr>
        <w:t>o udzielenie zamówienia.</w:t>
      </w:r>
    </w:p>
    <w:p w14:paraId="4D0DD71D" w14:textId="48F8A712" w:rsidR="0041280E" w:rsidRPr="00905019" w:rsidRDefault="003A0F77" w:rsidP="00905019">
      <w:pPr>
        <w:spacing w:after="0" w:line="360" w:lineRule="auto"/>
        <w:rPr>
          <w:rFonts w:cstheme="minorHAnsi"/>
          <w:b/>
          <w:u w:val="single"/>
        </w:rPr>
      </w:pPr>
      <w:r>
        <w:rPr>
          <w:rFonts w:cstheme="minorHAnsi"/>
          <w:b/>
          <w:u w:val="single"/>
        </w:rPr>
        <w:t>29</w:t>
      </w:r>
      <w:r w:rsidR="0041280E" w:rsidRPr="00905019">
        <w:rPr>
          <w:rFonts w:cstheme="minorHAnsi"/>
          <w:b/>
          <w:u w:val="single"/>
        </w:rPr>
        <w:t>. Informacja o podwykonawcach</w:t>
      </w:r>
    </w:p>
    <w:p w14:paraId="27025C96" w14:textId="30B3DC93" w:rsidR="0041280E" w:rsidRPr="00905019" w:rsidRDefault="0041280E" w:rsidP="00905019">
      <w:pPr>
        <w:spacing w:after="0" w:line="360" w:lineRule="auto"/>
        <w:ind w:left="425" w:hanging="425"/>
        <w:rPr>
          <w:rFonts w:cstheme="minorHAnsi"/>
          <w:color w:val="000000" w:themeColor="text1"/>
        </w:rPr>
      </w:pPr>
      <w:r w:rsidRPr="00905019">
        <w:rPr>
          <w:rFonts w:cstheme="minorHAnsi"/>
          <w:color w:val="000000" w:themeColor="text1"/>
        </w:rPr>
        <w:t>1.</w:t>
      </w:r>
      <w:r w:rsidRPr="00905019">
        <w:rPr>
          <w:rFonts w:cstheme="minorHAnsi"/>
          <w:color w:val="000000" w:themeColor="text1"/>
        </w:rPr>
        <w:tab/>
        <w:t>Zamawiający żąda wskazania przez Wykonawcę, części zamówienia, których wykonanie zamierza powierzyć podwykonawcom, oraz podania nazw ewentualnych podwykonawców, jeżeli są już znani (</w:t>
      </w:r>
      <w:r w:rsidR="000E45DC" w:rsidRPr="00905019">
        <w:rPr>
          <w:rFonts w:cstheme="minorHAnsi"/>
          <w:color w:val="000000" w:themeColor="text1"/>
        </w:rPr>
        <w:t>część II – pkt D.1. JEDZ)</w:t>
      </w:r>
      <w:r w:rsidRPr="00905019">
        <w:rPr>
          <w:rFonts w:cstheme="minorHAnsi"/>
          <w:color w:val="000000" w:themeColor="text1"/>
        </w:rPr>
        <w:t>.</w:t>
      </w:r>
    </w:p>
    <w:p w14:paraId="0404A4AF" w14:textId="1AAB143A" w:rsidR="00462A2A" w:rsidRPr="00905019" w:rsidRDefault="0041280E" w:rsidP="00905019">
      <w:pPr>
        <w:spacing w:after="0" w:line="360" w:lineRule="auto"/>
        <w:ind w:left="425" w:hanging="425"/>
        <w:rPr>
          <w:rFonts w:cstheme="minorHAnsi"/>
        </w:rPr>
      </w:pPr>
      <w:r w:rsidRPr="00905019">
        <w:rPr>
          <w:rFonts w:cstheme="minorHAnsi"/>
        </w:rPr>
        <w:t>2.</w:t>
      </w:r>
      <w:r w:rsidRPr="00905019">
        <w:rPr>
          <w:rFonts w:cstheme="minorHAnsi"/>
        </w:rPr>
        <w:tab/>
        <w:t xml:space="preserve">Zgodnie z art. 7 pkt 27 ustawy Pzp przez umowę o podwykonawstwo należy rozumieć umowę </w:t>
      </w:r>
      <w:r w:rsidRPr="00905019">
        <w:rPr>
          <w:rFonts w:cstheme="minorHAnsi"/>
        </w:rPr>
        <w:br/>
        <w:t xml:space="preserve">w formie pisemnej o charakterze odpłatnym, zawartą między wykonawcą a podwykonawcą, </w:t>
      </w:r>
      <w:r w:rsidRPr="00905019">
        <w:rPr>
          <w:rFonts w:cstheme="minorHAnsi"/>
        </w:rPr>
        <w:br/>
        <w:t xml:space="preserve">a w przypadku zamówienia na roboty budowlane innego niż zamówienie w dziedzinach obronności </w:t>
      </w:r>
      <w:r w:rsidR="00A23FFA">
        <w:rPr>
          <w:rFonts w:cstheme="minorHAnsi"/>
        </w:rPr>
        <w:br/>
      </w:r>
      <w:r w:rsidRPr="00905019">
        <w:rPr>
          <w:rFonts w:cstheme="minorHAnsi"/>
        </w:rPr>
        <w:t>i bezpieczeństwa, także między podwykonawcą a dalszym podwykonawcą lub między dalszymi podwykonawcami, na mocy której odpowiednio podwykonawca lub dalszy podwykonawca, zobowiązuje się wykonać część zamówienia.</w:t>
      </w:r>
    </w:p>
    <w:p w14:paraId="494F57A3" w14:textId="5D1EDB91" w:rsidR="0041280E" w:rsidRPr="00905019" w:rsidRDefault="00462A2A" w:rsidP="00905019">
      <w:pPr>
        <w:spacing w:after="0" w:line="360" w:lineRule="auto"/>
        <w:ind w:left="425" w:hanging="425"/>
        <w:rPr>
          <w:rFonts w:cstheme="minorHAnsi"/>
        </w:rPr>
      </w:pPr>
      <w:r w:rsidRPr="00905019">
        <w:rPr>
          <w:rFonts w:cstheme="minorHAnsi"/>
        </w:rPr>
        <w:t>3</w:t>
      </w:r>
      <w:r w:rsidR="0041280E" w:rsidRPr="00905019">
        <w:rPr>
          <w:rFonts w:cstheme="minorHAnsi"/>
        </w:rPr>
        <w:t>.</w:t>
      </w:r>
      <w:r w:rsidR="0041280E" w:rsidRPr="00905019">
        <w:rPr>
          <w:rFonts w:cstheme="minorHAnsi"/>
        </w:rPr>
        <w:tab/>
        <w:t xml:space="preserve">Przyjmuje się, że brak wskazania </w:t>
      </w:r>
      <w:r w:rsidR="000E45DC" w:rsidRPr="00905019">
        <w:rPr>
          <w:rFonts w:cstheme="minorHAnsi"/>
        </w:rPr>
        <w:t>części zamówienia, której w</w:t>
      </w:r>
      <w:r w:rsidR="0041280E" w:rsidRPr="00905019">
        <w:rPr>
          <w:rFonts w:cstheme="minorHAnsi"/>
        </w:rPr>
        <w:t>ykonawca zamierza powierzyć podwykonawcy oznacza realizację zamówienia siłami własnymi.</w:t>
      </w:r>
    </w:p>
    <w:p w14:paraId="424A5E01" w14:textId="79C4C1C8" w:rsidR="00795066" w:rsidRDefault="00462A2A" w:rsidP="005A3BDA">
      <w:pPr>
        <w:spacing w:after="0" w:line="360" w:lineRule="auto"/>
        <w:ind w:left="425" w:hanging="425"/>
        <w:rPr>
          <w:rFonts w:cstheme="minorHAnsi"/>
        </w:rPr>
      </w:pPr>
      <w:r w:rsidRPr="00905019">
        <w:rPr>
          <w:rFonts w:cstheme="minorHAnsi"/>
        </w:rPr>
        <w:t>4</w:t>
      </w:r>
      <w:r w:rsidR="0041280E" w:rsidRPr="00905019">
        <w:rPr>
          <w:rFonts w:cstheme="minorHAnsi"/>
        </w:rPr>
        <w:t>.</w:t>
      </w:r>
      <w:r w:rsidR="0041280E" w:rsidRPr="00905019">
        <w:rPr>
          <w:rFonts w:cstheme="minorHAnsi"/>
          <w:color w:val="FF0000"/>
        </w:rPr>
        <w:tab/>
      </w:r>
      <w:r w:rsidR="0041280E" w:rsidRPr="00905019">
        <w:rPr>
          <w:rFonts w:cstheme="minorHAnsi"/>
        </w:rPr>
        <w:t>Zamawiający nie wskazuje w SWZ umów o podwykonawstwo, których przedmiotem są dostawy lub usługi, które z uwagi na wartość lub przedmiot tych dostaw lub usług, nie podlegają obowiązkowi przedkładania Zamawiającemu.</w:t>
      </w:r>
    </w:p>
    <w:p w14:paraId="04B4A89E" w14:textId="259C75F6" w:rsidR="00912936" w:rsidRPr="00905019" w:rsidRDefault="00912936" w:rsidP="005A3BDA">
      <w:pPr>
        <w:autoSpaceDE w:val="0"/>
        <w:autoSpaceDN w:val="0"/>
        <w:adjustRightInd w:val="0"/>
        <w:spacing w:after="0" w:line="360" w:lineRule="auto"/>
        <w:rPr>
          <w:rFonts w:eastAsia="Times New Roman" w:cstheme="minorHAnsi"/>
          <w:b/>
          <w:u w:val="single"/>
        </w:rPr>
      </w:pPr>
      <w:r w:rsidRPr="00905019">
        <w:rPr>
          <w:rFonts w:eastAsia="Times New Roman" w:cstheme="minorHAnsi"/>
          <w:b/>
          <w:u w:val="single"/>
        </w:rPr>
        <w:t>ODWRÓCONA KOLEJNOŚĆ OCENY OFERT</w:t>
      </w:r>
    </w:p>
    <w:p w14:paraId="413D323F" w14:textId="7258AF6C" w:rsidR="005260F1" w:rsidRPr="00905019" w:rsidRDefault="005260F1" w:rsidP="005A3BDA">
      <w:pPr>
        <w:autoSpaceDE w:val="0"/>
        <w:autoSpaceDN w:val="0"/>
        <w:adjustRightInd w:val="0"/>
        <w:spacing w:after="0" w:line="360" w:lineRule="auto"/>
        <w:rPr>
          <w:rFonts w:eastAsia="Times New Roman" w:cstheme="minorHAnsi"/>
          <w:b/>
          <w:u w:val="single"/>
        </w:rPr>
      </w:pPr>
      <w:r w:rsidRPr="00905019">
        <w:rPr>
          <w:rFonts w:eastAsia="Times New Roman" w:cstheme="minorHAnsi"/>
          <w:b/>
          <w:u w:val="single"/>
        </w:rPr>
        <w:t>Zamawiający informuje, że w niniejszym postępowaniu stosuje</w:t>
      </w:r>
      <w:r w:rsidR="005C7079" w:rsidRPr="00905019">
        <w:rPr>
          <w:rFonts w:eastAsia="Times New Roman" w:cstheme="minorHAnsi"/>
          <w:b/>
          <w:u w:val="single"/>
        </w:rPr>
        <w:t xml:space="preserve"> odwr</w:t>
      </w:r>
      <w:r w:rsidR="00912936" w:rsidRPr="00905019">
        <w:rPr>
          <w:rFonts w:eastAsia="Times New Roman" w:cstheme="minorHAnsi"/>
          <w:b/>
          <w:u w:val="single"/>
        </w:rPr>
        <w:t xml:space="preserve">óconą kolejność oceny ofert, </w:t>
      </w:r>
      <w:r w:rsidR="00E47EBD">
        <w:rPr>
          <w:rFonts w:eastAsia="Times New Roman" w:cstheme="minorHAnsi"/>
          <w:b/>
          <w:u w:val="single"/>
        </w:rPr>
        <w:br/>
      </w:r>
      <w:r w:rsidRPr="00905019">
        <w:rPr>
          <w:rFonts w:eastAsia="Times New Roman" w:cstheme="minorHAnsi"/>
          <w:b/>
          <w:u w:val="single"/>
        </w:rPr>
        <w:t>tzw. procedurę odwróconą. Zgodnie z art. 139 ust. 1 ustawy Pzp, Zamawiający najpierw</w:t>
      </w:r>
      <w:r w:rsidR="005C7079" w:rsidRPr="00905019">
        <w:rPr>
          <w:rFonts w:eastAsia="Times New Roman" w:cstheme="minorHAnsi"/>
          <w:b/>
          <w:u w:val="single"/>
        </w:rPr>
        <w:t xml:space="preserve"> dokona badania i oceny ofert, </w:t>
      </w:r>
      <w:r w:rsidRPr="00905019">
        <w:rPr>
          <w:rFonts w:eastAsia="Times New Roman" w:cstheme="minorHAnsi"/>
          <w:b/>
          <w:u w:val="single"/>
        </w:rPr>
        <w:t>a następnie dokona kwalifikacji podmiotowej wykonawcy, którego oferta została najwyżej oceniona, w zakresie braku podstaw wykluczenia or</w:t>
      </w:r>
      <w:r w:rsidR="005C7079" w:rsidRPr="00905019">
        <w:rPr>
          <w:rFonts w:eastAsia="Times New Roman" w:cstheme="minorHAnsi"/>
          <w:b/>
          <w:u w:val="single"/>
        </w:rPr>
        <w:t xml:space="preserve">az spełniania warunków udziału </w:t>
      </w:r>
      <w:r w:rsidR="00E47EBD">
        <w:rPr>
          <w:rFonts w:eastAsia="Times New Roman" w:cstheme="minorHAnsi"/>
          <w:b/>
          <w:u w:val="single"/>
        </w:rPr>
        <w:br/>
      </w:r>
      <w:r w:rsidRPr="00905019">
        <w:rPr>
          <w:rFonts w:eastAsia="Times New Roman" w:cstheme="minorHAnsi"/>
          <w:b/>
          <w:u w:val="single"/>
        </w:rPr>
        <w:t>w postępowaniu.</w:t>
      </w:r>
    </w:p>
    <w:p w14:paraId="7951A3E7" w14:textId="5121976E" w:rsidR="009302D2" w:rsidRPr="005A3BDA" w:rsidRDefault="005A3BDA" w:rsidP="005A3BDA">
      <w:pPr>
        <w:spacing w:line="360" w:lineRule="auto"/>
        <w:rPr>
          <w:rFonts w:cstheme="minorHAnsi"/>
          <w:b/>
          <w:u w:val="single"/>
        </w:rPr>
      </w:pPr>
      <w:r>
        <w:rPr>
          <w:rFonts w:cstheme="minorHAnsi"/>
          <w:b/>
          <w:u w:val="single"/>
        </w:rPr>
        <w:t xml:space="preserve">30. </w:t>
      </w:r>
      <w:r w:rsidR="006F2395" w:rsidRPr="005A3BDA">
        <w:rPr>
          <w:rFonts w:cstheme="minorHAnsi"/>
          <w:b/>
          <w:u w:val="single"/>
        </w:rPr>
        <w:t xml:space="preserve">Zgodnie z art. 126. ust. 1 ustawy Pzp zamawiający wezwie wykonawcę, którego oferta została najwyżej oceniona, do złożenia w wyznaczonym terminie, nie krótszym niż 10 dni, aktualnych na dzień złożenia </w:t>
      </w:r>
      <w:r w:rsidR="00184DC8" w:rsidRPr="005A3BDA">
        <w:rPr>
          <w:rFonts w:cstheme="minorHAnsi"/>
          <w:b/>
          <w:u w:val="single"/>
        </w:rPr>
        <w:t xml:space="preserve">podmiotowych środków dowodowych </w:t>
      </w:r>
      <w:r w:rsidR="009302D2" w:rsidRPr="005A3BDA">
        <w:rPr>
          <w:rFonts w:cstheme="minorHAnsi"/>
          <w:b/>
          <w:u w:val="single"/>
        </w:rPr>
        <w:t>potwierdzających brak podstaw wykluczenia:</w:t>
      </w:r>
    </w:p>
    <w:p w14:paraId="43671831" w14:textId="2788C0F0" w:rsidR="006F2395" w:rsidRPr="00905019" w:rsidRDefault="006F2395" w:rsidP="00905019">
      <w:pPr>
        <w:autoSpaceDE w:val="0"/>
        <w:autoSpaceDN w:val="0"/>
        <w:adjustRightInd w:val="0"/>
        <w:spacing w:after="0" w:line="360" w:lineRule="auto"/>
        <w:ind w:firstLine="284"/>
        <w:rPr>
          <w:rFonts w:eastAsia="Times New Roman" w:cstheme="minorHAnsi"/>
          <w:color w:val="000000"/>
          <w:lang w:eastAsia="pl-PL"/>
        </w:rPr>
      </w:pPr>
      <w:r w:rsidRPr="00905019">
        <w:rPr>
          <w:rFonts w:eastAsiaTheme="minorEastAsia" w:cstheme="minorHAnsi"/>
          <w:b/>
          <w:lang w:val="cs-CZ" w:eastAsia="pl-PL"/>
        </w:rPr>
        <w:t>3</w:t>
      </w:r>
      <w:r w:rsidR="005A3BDA">
        <w:rPr>
          <w:rFonts w:eastAsiaTheme="minorEastAsia" w:cstheme="minorHAnsi"/>
          <w:b/>
          <w:lang w:val="cs-CZ" w:eastAsia="pl-PL"/>
        </w:rPr>
        <w:t>0</w:t>
      </w:r>
      <w:r w:rsidRPr="00905019">
        <w:rPr>
          <w:rFonts w:eastAsiaTheme="minorEastAsia" w:cstheme="minorHAnsi"/>
          <w:b/>
          <w:lang w:val="cs-CZ" w:eastAsia="pl-PL"/>
        </w:rPr>
        <w:t>.</w:t>
      </w:r>
      <w:r w:rsidRPr="00905019">
        <w:rPr>
          <w:rFonts w:eastAsia="Times New Roman" w:cstheme="minorHAnsi"/>
          <w:b/>
          <w:color w:val="000000"/>
          <w:lang w:eastAsia="pl-PL"/>
        </w:rPr>
        <w:t>1.</w:t>
      </w:r>
      <w:r w:rsidR="009302D2" w:rsidRPr="00905019">
        <w:rPr>
          <w:rFonts w:eastAsia="Times New Roman" w:cstheme="minorHAnsi"/>
          <w:color w:val="000000"/>
          <w:lang w:eastAsia="pl-PL"/>
        </w:rPr>
        <w:t xml:space="preserve"> informacja</w:t>
      </w:r>
      <w:r w:rsidRPr="00905019">
        <w:rPr>
          <w:rFonts w:eastAsia="Times New Roman" w:cstheme="minorHAnsi"/>
          <w:color w:val="000000"/>
          <w:lang w:eastAsia="pl-PL"/>
        </w:rPr>
        <w:t xml:space="preserve"> z Krajowego Rejestru Karnego w zakresie:</w:t>
      </w:r>
    </w:p>
    <w:p w14:paraId="6517F5C7" w14:textId="77777777" w:rsidR="006F2395" w:rsidRPr="00905019" w:rsidRDefault="006F2395" w:rsidP="00905019">
      <w:pPr>
        <w:autoSpaceDE w:val="0"/>
        <w:autoSpaceDN w:val="0"/>
        <w:adjustRightInd w:val="0"/>
        <w:spacing w:after="0" w:line="360" w:lineRule="auto"/>
        <w:ind w:firstLine="709"/>
        <w:rPr>
          <w:rFonts w:eastAsia="Times New Roman" w:cstheme="minorHAnsi"/>
          <w:color w:val="000000"/>
          <w:lang w:eastAsia="pl-PL"/>
        </w:rPr>
      </w:pPr>
      <w:r w:rsidRPr="00905019">
        <w:rPr>
          <w:rFonts w:eastAsia="Times New Roman" w:cstheme="minorHAnsi"/>
          <w:color w:val="000000"/>
          <w:lang w:eastAsia="pl-PL"/>
        </w:rPr>
        <w:t>a) art. 108 ust. 1 pkt 1 i 2 ustawy Pzp,</w:t>
      </w:r>
    </w:p>
    <w:p w14:paraId="633CB54C" w14:textId="77777777" w:rsidR="006F2395" w:rsidRPr="00905019" w:rsidRDefault="006F2395" w:rsidP="00905019">
      <w:pPr>
        <w:autoSpaceDE w:val="0"/>
        <w:autoSpaceDN w:val="0"/>
        <w:adjustRightInd w:val="0"/>
        <w:spacing w:after="0" w:line="360" w:lineRule="auto"/>
        <w:ind w:left="851" w:hanging="142"/>
        <w:rPr>
          <w:rFonts w:eastAsia="Times New Roman" w:cstheme="minorHAnsi"/>
          <w:lang w:eastAsia="pl-PL"/>
        </w:rPr>
      </w:pPr>
      <w:r w:rsidRPr="00905019">
        <w:rPr>
          <w:rFonts w:eastAsia="Times New Roman" w:cstheme="minorHAnsi"/>
          <w:color w:val="000000"/>
          <w:lang w:eastAsia="pl-PL"/>
        </w:rPr>
        <w:t xml:space="preserve">b) art. 108 ust. 1 pkt 4 ustawy Pzp, </w:t>
      </w:r>
      <w:r w:rsidRPr="00905019">
        <w:rPr>
          <w:rFonts w:eastAsia="Times New Roman" w:cstheme="minorHAnsi"/>
          <w:lang w:eastAsia="pl-PL"/>
        </w:rPr>
        <w:t>dotyczącej orzeczenia zakazu ubiegania się o zamówienie publiczne tytułem środka karnego</w:t>
      </w:r>
    </w:p>
    <w:p w14:paraId="2B0414EE" w14:textId="77777777" w:rsidR="006F2395" w:rsidRPr="00905019" w:rsidRDefault="006F2395" w:rsidP="00905019">
      <w:pPr>
        <w:autoSpaceDE w:val="0"/>
        <w:autoSpaceDN w:val="0"/>
        <w:adjustRightInd w:val="0"/>
        <w:spacing w:after="0" w:line="360" w:lineRule="auto"/>
        <w:ind w:firstLine="708"/>
        <w:rPr>
          <w:rFonts w:eastAsia="Times New Roman" w:cstheme="minorHAnsi"/>
          <w:color w:val="000000"/>
          <w:lang w:eastAsia="pl-PL"/>
        </w:rPr>
      </w:pPr>
      <w:r w:rsidRPr="00905019">
        <w:rPr>
          <w:rFonts w:eastAsia="Times New Roman" w:cstheme="minorHAnsi"/>
          <w:color w:val="000000"/>
          <w:lang w:eastAsia="pl-PL"/>
        </w:rPr>
        <w:t>- sporządzonej nie wcześniej niż 6 miesięcy przed jej złożeniem;</w:t>
      </w:r>
    </w:p>
    <w:p w14:paraId="56A3ACA6" w14:textId="770BF7F5" w:rsidR="006F2395" w:rsidRPr="00905019" w:rsidRDefault="006F2395" w:rsidP="00905019">
      <w:pPr>
        <w:autoSpaceDE w:val="0"/>
        <w:autoSpaceDN w:val="0"/>
        <w:adjustRightInd w:val="0"/>
        <w:spacing w:after="0" w:line="360" w:lineRule="auto"/>
        <w:ind w:left="709" w:hanging="425"/>
        <w:rPr>
          <w:rFonts w:eastAsia="Times New Roman" w:cstheme="minorHAnsi"/>
          <w:color w:val="000000"/>
          <w:lang w:eastAsia="pl-PL"/>
        </w:rPr>
      </w:pPr>
      <w:r w:rsidRPr="00905019">
        <w:rPr>
          <w:rFonts w:eastAsia="Times New Roman" w:cstheme="minorHAnsi"/>
          <w:b/>
          <w:color w:val="000000"/>
          <w:lang w:eastAsia="pl-PL"/>
        </w:rPr>
        <w:lastRenderedPageBreak/>
        <w:t>3</w:t>
      </w:r>
      <w:r w:rsidR="005A3BDA">
        <w:rPr>
          <w:rFonts w:eastAsia="Times New Roman" w:cstheme="minorHAnsi"/>
          <w:b/>
          <w:color w:val="000000"/>
          <w:lang w:eastAsia="pl-PL"/>
        </w:rPr>
        <w:t>0</w:t>
      </w:r>
      <w:r w:rsidRPr="00905019">
        <w:rPr>
          <w:rFonts w:eastAsia="Times New Roman" w:cstheme="minorHAnsi"/>
          <w:b/>
          <w:color w:val="000000"/>
          <w:lang w:eastAsia="pl-PL"/>
        </w:rPr>
        <w:t>.2.</w:t>
      </w:r>
      <w:r w:rsidR="009302D2" w:rsidRPr="00905019">
        <w:rPr>
          <w:rFonts w:eastAsia="Times New Roman" w:cstheme="minorHAnsi"/>
          <w:color w:val="000000"/>
          <w:lang w:eastAsia="pl-PL"/>
        </w:rPr>
        <w:t xml:space="preserve"> oświadczenie</w:t>
      </w:r>
      <w:r w:rsidRPr="00905019">
        <w:rPr>
          <w:rFonts w:eastAsia="Times New Roman" w:cstheme="minorHAnsi"/>
          <w:color w:val="000000"/>
          <w:lang w:eastAsia="pl-PL"/>
        </w:rPr>
        <w:t xml:space="preserve"> wykonawcy, w zakresie art. 108 ust. 1 pkt 5 ustawy Pzp, o braku przynależności do tej samej grupy kapitałowej w rozumieniu ustawy z dnia 16 lutego 2007 r. o ochronie konkurencji </w:t>
      </w:r>
      <w:r w:rsidR="00E47EBD">
        <w:rPr>
          <w:rFonts w:eastAsia="Times New Roman" w:cstheme="minorHAnsi"/>
          <w:color w:val="000000"/>
          <w:lang w:eastAsia="pl-PL"/>
        </w:rPr>
        <w:br/>
      </w:r>
      <w:r w:rsidRPr="00905019">
        <w:rPr>
          <w:rFonts w:eastAsia="Times New Roman" w:cstheme="minorHAnsi"/>
          <w:color w:val="000000"/>
          <w:lang w:eastAsia="pl-PL"/>
        </w:rPr>
        <w:t>i konsumentów (Dz. U. z 2020 r., poz. 1076 i 1086),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p>
    <w:p w14:paraId="6023535D" w14:textId="09EEB512" w:rsidR="006F2395" w:rsidRPr="00905019" w:rsidRDefault="006F2395" w:rsidP="00905019">
      <w:pPr>
        <w:autoSpaceDE w:val="0"/>
        <w:autoSpaceDN w:val="0"/>
        <w:adjustRightInd w:val="0"/>
        <w:spacing w:after="0" w:line="360" w:lineRule="auto"/>
        <w:rPr>
          <w:rFonts w:eastAsia="Times New Roman" w:cstheme="minorHAnsi"/>
          <w:i/>
          <w:color w:val="000000"/>
          <w:u w:val="single"/>
          <w:lang w:eastAsia="pl-PL"/>
        </w:rPr>
      </w:pPr>
      <w:r w:rsidRPr="00905019">
        <w:rPr>
          <w:rFonts w:eastAsia="Times New Roman" w:cstheme="minorHAnsi"/>
          <w:i/>
          <w:color w:val="000000"/>
          <w:u w:val="single"/>
          <w:lang w:eastAsia="pl-PL"/>
        </w:rPr>
        <w:t>Wykonawca może sporządzić oświadczenie zgodnie ze w</w:t>
      </w:r>
      <w:r w:rsidR="000A2491" w:rsidRPr="00905019">
        <w:rPr>
          <w:rFonts w:eastAsia="Times New Roman" w:cstheme="minorHAnsi"/>
          <w:i/>
          <w:color w:val="000000"/>
          <w:u w:val="single"/>
          <w:lang w:eastAsia="pl-PL"/>
        </w:rPr>
        <w:t>zorem stanowiącym Załącznik nr 6</w:t>
      </w:r>
      <w:r w:rsidRPr="00905019">
        <w:rPr>
          <w:rFonts w:eastAsia="Times New Roman" w:cstheme="minorHAnsi"/>
          <w:i/>
          <w:color w:val="000000"/>
          <w:u w:val="single"/>
          <w:lang w:eastAsia="pl-PL"/>
        </w:rPr>
        <w:t xml:space="preserve"> do SWZ.</w:t>
      </w:r>
    </w:p>
    <w:p w14:paraId="464208AD" w14:textId="74F422A7" w:rsidR="006F2395" w:rsidRPr="00905019" w:rsidRDefault="006F2395" w:rsidP="00905019">
      <w:pPr>
        <w:autoSpaceDE w:val="0"/>
        <w:autoSpaceDN w:val="0"/>
        <w:adjustRightInd w:val="0"/>
        <w:spacing w:after="0" w:line="360" w:lineRule="auto"/>
        <w:ind w:left="709" w:hanging="425"/>
        <w:rPr>
          <w:rFonts w:eastAsia="Times New Roman" w:cstheme="minorHAnsi"/>
          <w:color w:val="000000"/>
          <w:lang w:eastAsia="pl-PL"/>
        </w:rPr>
      </w:pPr>
      <w:r w:rsidRPr="00905019">
        <w:rPr>
          <w:rFonts w:eastAsia="Times New Roman" w:cstheme="minorHAnsi"/>
          <w:b/>
          <w:color w:val="000000"/>
          <w:lang w:eastAsia="pl-PL"/>
        </w:rPr>
        <w:t>3</w:t>
      </w:r>
      <w:r w:rsidR="005A3BDA">
        <w:rPr>
          <w:rFonts w:eastAsia="Times New Roman" w:cstheme="minorHAnsi"/>
          <w:b/>
          <w:color w:val="000000"/>
          <w:lang w:eastAsia="pl-PL"/>
        </w:rPr>
        <w:t>0</w:t>
      </w:r>
      <w:r w:rsidRPr="00905019">
        <w:rPr>
          <w:rFonts w:eastAsia="Times New Roman" w:cstheme="minorHAnsi"/>
          <w:b/>
          <w:color w:val="000000"/>
          <w:lang w:eastAsia="pl-PL"/>
        </w:rPr>
        <w:t>.3.</w:t>
      </w:r>
      <w:r w:rsidRPr="00905019">
        <w:rPr>
          <w:rFonts w:eastAsia="Times New Roman" w:cstheme="minorHAnsi"/>
          <w:color w:val="000000"/>
          <w:lang w:eastAsia="pl-PL"/>
        </w:rPr>
        <w:t xml:space="preserve"> </w:t>
      </w:r>
      <w:r w:rsidR="009302D2" w:rsidRPr="00905019">
        <w:rPr>
          <w:rFonts w:eastAsia="Times New Roman" w:cstheme="minorHAnsi"/>
          <w:color w:val="000000"/>
          <w:lang w:eastAsia="pl-PL"/>
        </w:rPr>
        <w:t>oświadczenie</w:t>
      </w:r>
      <w:r w:rsidRPr="00905019">
        <w:rPr>
          <w:rFonts w:eastAsia="Times New Roman" w:cstheme="minorHAnsi"/>
          <w:color w:val="000000"/>
          <w:lang w:eastAsia="pl-PL"/>
        </w:rPr>
        <w:t xml:space="preserve"> wykonawcy o aktualności informacji zawartych w oświadczeniu, o którym mowa </w:t>
      </w:r>
      <w:r w:rsidR="00E47EBD">
        <w:rPr>
          <w:rFonts w:eastAsia="Times New Roman" w:cstheme="minorHAnsi"/>
          <w:color w:val="000000"/>
          <w:lang w:eastAsia="pl-PL"/>
        </w:rPr>
        <w:br/>
      </w:r>
      <w:r w:rsidRPr="00905019">
        <w:rPr>
          <w:rFonts w:eastAsia="Times New Roman" w:cstheme="minorHAnsi"/>
          <w:color w:val="000000"/>
          <w:lang w:eastAsia="pl-PL"/>
        </w:rPr>
        <w:t>w art. 125 ust. 1 ustawy Pzp, w zakresie podstaw wykluczenia z postępowania wskazanych przez zamawiającego, o których mowa w:</w:t>
      </w:r>
    </w:p>
    <w:p w14:paraId="6E53B248" w14:textId="77777777" w:rsidR="006F2395" w:rsidRPr="00905019" w:rsidRDefault="006F2395" w:rsidP="00905019">
      <w:pPr>
        <w:autoSpaceDE w:val="0"/>
        <w:autoSpaceDN w:val="0"/>
        <w:adjustRightInd w:val="0"/>
        <w:spacing w:after="0" w:line="360" w:lineRule="auto"/>
        <w:ind w:left="993" w:hanging="284"/>
        <w:rPr>
          <w:rFonts w:eastAsia="Times New Roman" w:cstheme="minorHAnsi"/>
          <w:color w:val="000000"/>
          <w:lang w:eastAsia="pl-PL"/>
        </w:rPr>
      </w:pPr>
      <w:r w:rsidRPr="00905019">
        <w:rPr>
          <w:rFonts w:eastAsia="Times New Roman" w:cstheme="minorHAnsi"/>
          <w:color w:val="000000"/>
          <w:lang w:eastAsia="pl-PL"/>
        </w:rPr>
        <w:t xml:space="preserve">a) </w:t>
      </w:r>
      <w:r w:rsidRPr="00905019">
        <w:rPr>
          <w:rFonts w:eastAsia="Times New Roman" w:cstheme="minorHAnsi"/>
          <w:color w:val="000000"/>
          <w:lang w:eastAsia="pl-PL"/>
        </w:rPr>
        <w:tab/>
        <w:t>art. 108 ust. 1 pkt 3 ustawy Pzp,</w:t>
      </w:r>
    </w:p>
    <w:p w14:paraId="1BEB6167" w14:textId="77777777" w:rsidR="006F2395" w:rsidRPr="00905019" w:rsidRDefault="006F2395" w:rsidP="00905019">
      <w:pPr>
        <w:autoSpaceDE w:val="0"/>
        <w:autoSpaceDN w:val="0"/>
        <w:adjustRightInd w:val="0"/>
        <w:spacing w:after="0" w:line="360" w:lineRule="auto"/>
        <w:ind w:left="993" w:hanging="284"/>
        <w:rPr>
          <w:rFonts w:eastAsia="Times New Roman" w:cstheme="minorHAnsi"/>
          <w:color w:val="000000"/>
          <w:lang w:eastAsia="pl-PL"/>
        </w:rPr>
      </w:pPr>
      <w:r w:rsidRPr="00905019">
        <w:rPr>
          <w:rFonts w:eastAsia="Times New Roman" w:cstheme="minorHAnsi"/>
          <w:color w:val="000000"/>
          <w:lang w:eastAsia="pl-PL"/>
        </w:rPr>
        <w:t xml:space="preserve">b) </w:t>
      </w:r>
      <w:r w:rsidRPr="00905019">
        <w:rPr>
          <w:rFonts w:eastAsia="Times New Roman" w:cstheme="minorHAnsi"/>
          <w:color w:val="000000"/>
          <w:lang w:eastAsia="pl-PL"/>
        </w:rPr>
        <w:tab/>
        <w:t xml:space="preserve">art. 108 ust. 1 pkt 4 ustawy Pzp, dotyczących orzeczenia zakazu ubiegania się </w:t>
      </w:r>
      <w:r w:rsidRPr="00905019">
        <w:rPr>
          <w:rFonts w:eastAsia="Times New Roman" w:cstheme="minorHAnsi"/>
          <w:color w:val="000000"/>
          <w:lang w:eastAsia="pl-PL"/>
        </w:rPr>
        <w:br/>
        <w:t>o zamówienie publiczne tytułem środka zapobiegawczego,</w:t>
      </w:r>
    </w:p>
    <w:p w14:paraId="30047FF7" w14:textId="77777777" w:rsidR="006F2395" w:rsidRPr="00905019" w:rsidRDefault="006F2395" w:rsidP="00905019">
      <w:pPr>
        <w:autoSpaceDE w:val="0"/>
        <w:autoSpaceDN w:val="0"/>
        <w:adjustRightInd w:val="0"/>
        <w:spacing w:after="0" w:line="360" w:lineRule="auto"/>
        <w:ind w:left="993" w:hanging="284"/>
        <w:rPr>
          <w:rFonts w:eastAsia="Times New Roman" w:cstheme="minorHAnsi"/>
          <w:color w:val="000000"/>
          <w:lang w:eastAsia="pl-PL"/>
        </w:rPr>
      </w:pPr>
      <w:r w:rsidRPr="00905019">
        <w:rPr>
          <w:rFonts w:eastAsia="Times New Roman" w:cstheme="minorHAnsi"/>
          <w:color w:val="000000"/>
          <w:lang w:eastAsia="pl-PL"/>
        </w:rPr>
        <w:t xml:space="preserve">c) </w:t>
      </w:r>
      <w:r w:rsidRPr="00905019">
        <w:rPr>
          <w:rFonts w:eastAsia="Times New Roman" w:cstheme="minorHAnsi"/>
          <w:color w:val="000000"/>
          <w:lang w:eastAsia="pl-PL"/>
        </w:rPr>
        <w:tab/>
        <w:t>art. 108 ust. 1 pkt 5 ustawy Pzp, dotyczących zawarcia z innymi wykonawcami porozumienia mającego na celu zakłócenie konkurencji,</w:t>
      </w:r>
    </w:p>
    <w:p w14:paraId="37ADEE83" w14:textId="77777777" w:rsidR="006F2395" w:rsidRPr="00905019" w:rsidRDefault="006F2395" w:rsidP="00905019">
      <w:pPr>
        <w:autoSpaceDE w:val="0"/>
        <w:autoSpaceDN w:val="0"/>
        <w:adjustRightInd w:val="0"/>
        <w:spacing w:after="0" w:line="360" w:lineRule="auto"/>
        <w:ind w:left="993" w:hanging="284"/>
        <w:rPr>
          <w:rFonts w:eastAsia="Times New Roman" w:cstheme="minorHAnsi"/>
          <w:color w:val="000000"/>
          <w:lang w:eastAsia="pl-PL"/>
        </w:rPr>
      </w:pPr>
      <w:r w:rsidRPr="00905019">
        <w:rPr>
          <w:rFonts w:eastAsia="Times New Roman" w:cstheme="minorHAnsi"/>
          <w:color w:val="000000"/>
          <w:lang w:eastAsia="pl-PL"/>
        </w:rPr>
        <w:t xml:space="preserve">d) </w:t>
      </w:r>
      <w:r w:rsidRPr="00905019">
        <w:rPr>
          <w:rFonts w:eastAsia="Times New Roman" w:cstheme="minorHAnsi"/>
          <w:color w:val="000000"/>
          <w:lang w:eastAsia="pl-PL"/>
        </w:rPr>
        <w:tab/>
        <w:t>art. 108 ust. 1 pkt 6 ustawy Pzp.</w:t>
      </w:r>
    </w:p>
    <w:p w14:paraId="2E4CBACE" w14:textId="2B9543F3" w:rsidR="00DD4B0F" w:rsidRPr="004861E3" w:rsidRDefault="006F2395" w:rsidP="004861E3">
      <w:pPr>
        <w:spacing w:after="240" w:line="360" w:lineRule="auto"/>
        <w:rPr>
          <w:rFonts w:eastAsia="Times New Roman" w:cstheme="minorHAnsi"/>
          <w:i/>
          <w:iCs/>
          <w:color w:val="000000"/>
          <w:lang w:eastAsia="pl-PL"/>
        </w:rPr>
      </w:pPr>
      <w:r w:rsidRPr="00905019">
        <w:rPr>
          <w:rFonts w:eastAsia="Times New Roman" w:cstheme="minorHAnsi"/>
          <w:i/>
          <w:iCs/>
          <w:color w:val="000000"/>
          <w:u w:val="single"/>
          <w:lang w:eastAsia="pl-PL"/>
        </w:rPr>
        <w:t>Wykonawca może sporządzić oświadczenie zgodnie ze wzor</w:t>
      </w:r>
      <w:r w:rsidR="000A2491" w:rsidRPr="00905019">
        <w:rPr>
          <w:rFonts w:eastAsia="Times New Roman" w:cstheme="minorHAnsi"/>
          <w:i/>
          <w:iCs/>
          <w:color w:val="000000"/>
          <w:u w:val="single"/>
          <w:lang w:eastAsia="pl-PL"/>
        </w:rPr>
        <w:t>em stanowiącym Załącznik nr 7</w:t>
      </w:r>
      <w:r w:rsidRPr="00905019">
        <w:rPr>
          <w:rFonts w:eastAsia="Times New Roman" w:cstheme="minorHAnsi"/>
          <w:i/>
          <w:iCs/>
          <w:color w:val="000000"/>
          <w:u w:val="single"/>
          <w:lang w:eastAsia="pl-PL"/>
        </w:rPr>
        <w:t xml:space="preserve"> do SWZ</w:t>
      </w:r>
      <w:r w:rsidR="004861E3">
        <w:rPr>
          <w:rFonts w:eastAsia="Times New Roman" w:cstheme="minorHAnsi"/>
          <w:i/>
          <w:iCs/>
          <w:color w:val="000000"/>
          <w:lang w:eastAsia="pl-PL"/>
        </w:rPr>
        <w:t>.</w:t>
      </w:r>
    </w:p>
    <w:p w14:paraId="509CF31E" w14:textId="7F1502B0" w:rsidR="00FE25A0" w:rsidRPr="00E9725B" w:rsidRDefault="00604221" w:rsidP="00C143AE">
      <w:pPr>
        <w:pStyle w:val="Nagwek1"/>
        <w:rPr>
          <w:i w:val="0"/>
          <w:lang w:eastAsia="pl-PL"/>
        </w:rPr>
      </w:pPr>
      <w:bookmarkStart w:id="19" w:name="_Toc207277125"/>
      <w:r w:rsidRPr="00E9725B">
        <w:rPr>
          <w:i w:val="0"/>
          <w:lang w:eastAsia="pl-PL"/>
        </w:rPr>
        <w:t xml:space="preserve">CZĘŚĆ </w:t>
      </w:r>
      <w:r w:rsidR="00FE25A0" w:rsidRPr="00E9725B">
        <w:rPr>
          <w:i w:val="0"/>
          <w:lang w:eastAsia="pl-PL"/>
        </w:rPr>
        <w:t>X</w:t>
      </w:r>
      <w:r w:rsidR="009302D2" w:rsidRPr="00E9725B">
        <w:rPr>
          <w:i w:val="0"/>
          <w:lang w:eastAsia="pl-PL"/>
        </w:rPr>
        <w:t>I</w:t>
      </w:r>
      <w:r w:rsidR="00FE25A0" w:rsidRPr="00E9725B">
        <w:rPr>
          <w:i w:val="0"/>
          <w:lang w:eastAsia="pl-PL"/>
        </w:rPr>
        <w:t>V. Sposób oraz termin składania ofert</w:t>
      </w:r>
      <w:bookmarkEnd w:id="19"/>
    </w:p>
    <w:p w14:paraId="30279D7E" w14:textId="2B6BB04D" w:rsidR="00FE25A0" w:rsidRPr="00A23FFA" w:rsidRDefault="00FE25A0" w:rsidP="00DC7358">
      <w:pPr>
        <w:numPr>
          <w:ilvl w:val="4"/>
          <w:numId w:val="6"/>
        </w:numPr>
        <w:shd w:val="clear" w:color="auto" w:fill="FFFFFF"/>
        <w:suppressAutoHyphens/>
        <w:spacing w:after="0" w:line="360" w:lineRule="auto"/>
        <w:ind w:left="284" w:hanging="284"/>
        <w:rPr>
          <w:rFonts w:eastAsia="Times New Roman" w:cstheme="minorHAnsi"/>
          <w:color w:val="0070C0"/>
          <w:lang w:eastAsia="pl-PL"/>
        </w:rPr>
      </w:pPr>
      <w:r w:rsidRPr="00905019">
        <w:rPr>
          <w:rFonts w:eastAsia="Times New Roman" w:cstheme="minorHAnsi"/>
          <w:color w:val="000000"/>
          <w:lang w:eastAsia="pl-PL"/>
        </w:rPr>
        <w:t xml:space="preserve">Ofertę należy złożyć w terminie </w:t>
      </w:r>
      <w:r w:rsidR="00F732BA" w:rsidRPr="00A23FFA">
        <w:rPr>
          <w:rFonts w:eastAsia="Times New Roman" w:cstheme="minorHAnsi"/>
          <w:b/>
          <w:color w:val="0070C0"/>
          <w:lang w:eastAsia="pl-PL"/>
        </w:rPr>
        <w:t xml:space="preserve">do dnia </w:t>
      </w:r>
      <w:bookmarkStart w:id="20" w:name="_Hlk70500112"/>
      <w:r w:rsidR="00734C6D">
        <w:rPr>
          <w:rFonts w:eastAsia="Times New Roman" w:cstheme="minorHAnsi"/>
          <w:b/>
          <w:color w:val="0070C0"/>
          <w:lang w:eastAsia="pl-PL"/>
        </w:rPr>
        <w:t>18.05</w:t>
      </w:r>
      <w:r w:rsidR="009D601C" w:rsidRPr="00A23FFA">
        <w:rPr>
          <w:rFonts w:eastAsia="Times New Roman" w:cstheme="minorHAnsi"/>
          <w:b/>
          <w:color w:val="0070C0"/>
          <w:lang w:eastAsia="pl-PL"/>
        </w:rPr>
        <w:t>.</w:t>
      </w:r>
      <w:r w:rsidR="004549FF" w:rsidRPr="00A23FFA">
        <w:rPr>
          <w:rFonts w:eastAsia="Times New Roman" w:cstheme="minorHAnsi"/>
          <w:b/>
          <w:color w:val="0070C0"/>
          <w:lang w:eastAsia="pl-PL"/>
        </w:rPr>
        <w:t>202</w:t>
      </w:r>
      <w:r w:rsidR="003B171E" w:rsidRPr="00A23FFA">
        <w:rPr>
          <w:rFonts w:eastAsia="Times New Roman" w:cstheme="minorHAnsi"/>
          <w:b/>
          <w:color w:val="0070C0"/>
          <w:lang w:eastAsia="pl-PL"/>
        </w:rPr>
        <w:t>6</w:t>
      </w:r>
      <w:r w:rsidR="0081646A" w:rsidRPr="00A23FFA">
        <w:rPr>
          <w:rFonts w:eastAsia="Times New Roman" w:cstheme="minorHAnsi"/>
          <w:b/>
          <w:color w:val="0070C0"/>
          <w:lang w:eastAsia="pl-PL"/>
        </w:rPr>
        <w:t xml:space="preserve"> r</w:t>
      </w:r>
      <w:r w:rsidR="006075D9" w:rsidRPr="00A23FFA">
        <w:rPr>
          <w:rFonts w:eastAsia="Times New Roman" w:cstheme="minorHAnsi"/>
          <w:b/>
          <w:color w:val="0070C0"/>
          <w:lang w:eastAsia="pl-PL"/>
        </w:rPr>
        <w:t>.,</w:t>
      </w:r>
      <w:r w:rsidR="009302D2" w:rsidRPr="00A23FFA">
        <w:rPr>
          <w:rFonts w:eastAsia="Times New Roman" w:cstheme="minorHAnsi"/>
          <w:color w:val="0070C0"/>
          <w:lang w:eastAsia="pl-PL"/>
        </w:rPr>
        <w:t xml:space="preserve"> </w:t>
      </w:r>
      <w:bookmarkEnd w:id="20"/>
      <w:r w:rsidR="00A23FFA">
        <w:rPr>
          <w:rFonts w:eastAsia="Times New Roman" w:cstheme="minorHAnsi"/>
          <w:b/>
          <w:color w:val="0070C0"/>
          <w:lang w:eastAsia="pl-PL"/>
        </w:rPr>
        <w:t>do godziny</w:t>
      </w:r>
      <w:r w:rsidR="009302D2" w:rsidRPr="00A23FFA">
        <w:rPr>
          <w:rFonts w:eastAsia="Times New Roman" w:cstheme="minorHAnsi"/>
          <w:b/>
          <w:color w:val="0070C0"/>
          <w:lang w:eastAsia="pl-PL"/>
        </w:rPr>
        <w:t xml:space="preserve"> 09</w:t>
      </w:r>
      <w:r w:rsidRPr="00A23FFA">
        <w:rPr>
          <w:rFonts w:eastAsia="Times New Roman" w:cstheme="minorHAnsi"/>
          <w:b/>
          <w:color w:val="0070C0"/>
          <w:lang w:eastAsia="pl-PL"/>
        </w:rPr>
        <w:t>.00.</w:t>
      </w:r>
    </w:p>
    <w:p w14:paraId="42FCBC5E" w14:textId="184E1DCA" w:rsidR="005233BC" w:rsidRPr="005233BC" w:rsidRDefault="00FE25A0" w:rsidP="005233BC">
      <w:pPr>
        <w:numPr>
          <w:ilvl w:val="4"/>
          <w:numId w:val="6"/>
        </w:numPr>
        <w:shd w:val="clear" w:color="auto" w:fill="FFFFFF"/>
        <w:suppressAutoHyphens/>
        <w:spacing w:after="0" w:line="360" w:lineRule="auto"/>
        <w:ind w:left="284" w:hanging="284"/>
        <w:rPr>
          <w:rStyle w:val="Hipercze"/>
          <w:rFonts w:eastAsia="Times New Roman" w:cstheme="minorHAnsi"/>
          <w:color w:val="FF0000"/>
          <w:u w:val="none"/>
          <w:lang w:eastAsia="pl-PL"/>
        </w:rPr>
      </w:pPr>
      <w:r w:rsidRPr="005233BC">
        <w:rPr>
          <w:rFonts w:eastAsia="Times New Roman" w:cstheme="minorHAnsi"/>
          <w:lang w:eastAsia="pl-PL"/>
        </w:rPr>
        <w:t xml:space="preserve">Ofertę należy złożyć za pośrednictwem </w:t>
      </w:r>
      <w:r w:rsidR="00C0145F" w:rsidRPr="005233BC">
        <w:rPr>
          <w:rFonts w:eastAsia="Times New Roman" w:cstheme="minorHAnsi"/>
          <w:lang w:eastAsia="pl-PL"/>
        </w:rPr>
        <w:t>Platformy zakupow</w:t>
      </w:r>
      <w:r w:rsidR="00157F0A" w:rsidRPr="005233BC">
        <w:rPr>
          <w:rFonts w:eastAsia="Times New Roman" w:cstheme="minorHAnsi"/>
          <w:lang w:eastAsia="pl-PL"/>
        </w:rPr>
        <w:t xml:space="preserve">ej znajdującej się pod adresem </w:t>
      </w:r>
      <w:r w:rsidR="00734C6D" w:rsidRPr="004D07E6">
        <w:rPr>
          <w:rFonts w:ascii="Calibri" w:eastAsia="Times New Roman" w:hAnsi="Calibri" w:cs="Calibri"/>
          <w:b/>
        </w:rPr>
        <w:t xml:space="preserve"> </w:t>
      </w:r>
      <w:hyperlink r:id="rId16" w:history="1">
        <w:r w:rsidR="00734C6D" w:rsidRPr="002D38A9">
          <w:rPr>
            <w:rStyle w:val="Hipercze"/>
            <w:rFonts w:ascii="Calibri" w:eastAsia="Times New Roman" w:hAnsi="Calibri" w:cs="Calibri"/>
            <w:b/>
          </w:rPr>
          <w:t xml:space="preserve">https://platformazakupowa.pl/transakcja/1303010 </w:t>
        </w:r>
      </w:hyperlink>
    </w:p>
    <w:p w14:paraId="293C65CD" w14:textId="29B0C1E2" w:rsidR="00FE25A0" w:rsidRDefault="00FE25A0" w:rsidP="00DC7358">
      <w:pPr>
        <w:numPr>
          <w:ilvl w:val="4"/>
          <w:numId w:val="6"/>
        </w:numPr>
        <w:shd w:val="clear" w:color="auto" w:fill="FFFFFF"/>
        <w:tabs>
          <w:tab w:val="clear" w:pos="2160"/>
        </w:tabs>
        <w:suppressAutoHyphens/>
        <w:spacing w:after="240" w:line="360" w:lineRule="auto"/>
        <w:ind w:left="284" w:hanging="284"/>
        <w:rPr>
          <w:rFonts w:eastAsia="Times New Roman" w:cstheme="minorHAnsi"/>
          <w:lang w:eastAsia="pl-PL"/>
        </w:rPr>
      </w:pPr>
      <w:r w:rsidRPr="00905019">
        <w:rPr>
          <w:rFonts w:eastAsia="Times New Roman" w:cstheme="minorHAnsi"/>
          <w:lang w:eastAsia="pl-PL"/>
        </w:rPr>
        <w:t>Ofertę należy sporządzić zgodnie z wymaganiami</w:t>
      </w:r>
      <w:r w:rsidR="00651A7C" w:rsidRPr="00905019">
        <w:rPr>
          <w:rFonts w:eastAsia="Times New Roman" w:cstheme="minorHAnsi"/>
          <w:lang w:eastAsia="pl-PL"/>
        </w:rPr>
        <w:t xml:space="preserve"> części XIII</w:t>
      </w:r>
      <w:r w:rsidR="00C0145F" w:rsidRPr="00905019">
        <w:rPr>
          <w:rFonts w:eastAsia="Times New Roman" w:cstheme="minorHAnsi"/>
          <w:lang w:eastAsia="pl-PL"/>
        </w:rPr>
        <w:t xml:space="preserve"> SWZ.</w:t>
      </w:r>
    </w:p>
    <w:p w14:paraId="0D1A35AE" w14:textId="2408325C" w:rsidR="00FE25A0" w:rsidRPr="00E9725B" w:rsidRDefault="00604221" w:rsidP="00C143AE">
      <w:pPr>
        <w:pStyle w:val="Nagwek1"/>
        <w:rPr>
          <w:bCs/>
          <w:i w:val="0"/>
          <w:spacing w:val="-2"/>
          <w:lang w:eastAsia="ar-SA"/>
        </w:rPr>
      </w:pPr>
      <w:bookmarkStart w:id="21" w:name="_Toc207277126"/>
      <w:r w:rsidRPr="00E9725B">
        <w:rPr>
          <w:i w:val="0"/>
          <w:lang w:eastAsia="pl-PL"/>
        </w:rPr>
        <w:t xml:space="preserve">CZĘŚĆ </w:t>
      </w:r>
      <w:r w:rsidR="009302D2" w:rsidRPr="00E9725B">
        <w:rPr>
          <w:i w:val="0"/>
          <w:lang w:eastAsia="pl-PL"/>
        </w:rPr>
        <w:t>XV.</w:t>
      </w:r>
      <w:r w:rsidR="00FE25A0" w:rsidRPr="00E9725B">
        <w:rPr>
          <w:i w:val="0"/>
          <w:lang w:eastAsia="pl-PL"/>
        </w:rPr>
        <w:t xml:space="preserve"> Termin otwarcia ofert</w:t>
      </w:r>
      <w:bookmarkEnd w:id="21"/>
    </w:p>
    <w:p w14:paraId="65C62E95" w14:textId="582ED2CA" w:rsidR="00FE25A0" w:rsidRPr="00A23FFA" w:rsidRDefault="00FE25A0" w:rsidP="00DC7358">
      <w:pPr>
        <w:numPr>
          <w:ilvl w:val="0"/>
          <w:numId w:val="2"/>
        </w:numPr>
        <w:suppressAutoHyphens/>
        <w:autoSpaceDE w:val="0"/>
        <w:spacing w:after="0" w:line="360" w:lineRule="auto"/>
        <w:ind w:left="284" w:hanging="284"/>
        <w:rPr>
          <w:rFonts w:eastAsia="Calibri" w:cstheme="minorHAnsi"/>
          <w:color w:val="0070C0"/>
          <w:lang w:eastAsia="ar-SA"/>
        </w:rPr>
      </w:pPr>
      <w:r w:rsidRPr="00905019">
        <w:rPr>
          <w:rFonts w:eastAsia="Calibri" w:cstheme="minorHAnsi"/>
          <w:lang w:eastAsia="ar-SA"/>
        </w:rPr>
        <w:t xml:space="preserve">Otwarcie ofert </w:t>
      </w:r>
      <w:r w:rsidRPr="004172B1">
        <w:rPr>
          <w:rFonts w:eastAsia="Calibri" w:cstheme="minorHAnsi"/>
          <w:lang w:eastAsia="ar-SA"/>
        </w:rPr>
        <w:t xml:space="preserve">nastąpi </w:t>
      </w:r>
      <w:r w:rsidRPr="00A23FFA">
        <w:rPr>
          <w:rFonts w:eastAsia="Calibri" w:cstheme="minorHAnsi"/>
          <w:b/>
          <w:color w:val="0070C0"/>
          <w:lang w:eastAsia="ar-SA"/>
        </w:rPr>
        <w:t>w dniu</w:t>
      </w:r>
      <w:r w:rsidRPr="00A23FFA">
        <w:rPr>
          <w:rFonts w:eastAsia="Calibri" w:cstheme="minorHAnsi"/>
          <w:color w:val="0070C0"/>
          <w:lang w:eastAsia="ar-SA"/>
        </w:rPr>
        <w:t xml:space="preserve"> </w:t>
      </w:r>
      <w:r w:rsidR="00734C6D">
        <w:rPr>
          <w:rFonts w:eastAsia="Calibri" w:cstheme="minorHAnsi"/>
          <w:b/>
          <w:color w:val="0070C0"/>
          <w:lang w:eastAsia="ar-SA"/>
        </w:rPr>
        <w:t>18.05</w:t>
      </w:r>
      <w:r w:rsidR="009D601C" w:rsidRPr="00A23FFA">
        <w:rPr>
          <w:rFonts w:eastAsia="Calibri" w:cstheme="minorHAnsi"/>
          <w:b/>
          <w:color w:val="0070C0"/>
          <w:lang w:eastAsia="ar-SA"/>
        </w:rPr>
        <w:t>.</w:t>
      </w:r>
      <w:r w:rsidR="003B171E" w:rsidRPr="00A23FFA">
        <w:rPr>
          <w:rFonts w:eastAsia="Calibri" w:cstheme="minorHAnsi"/>
          <w:b/>
          <w:color w:val="0070C0"/>
          <w:lang w:eastAsia="ar-SA"/>
        </w:rPr>
        <w:t>2026</w:t>
      </w:r>
      <w:r w:rsidR="00186DAA" w:rsidRPr="00A23FFA">
        <w:rPr>
          <w:rFonts w:eastAsia="Calibri" w:cstheme="minorHAnsi"/>
          <w:b/>
          <w:color w:val="0070C0"/>
          <w:lang w:eastAsia="ar-SA"/>
        </w:rPr>
        <w:t xml:space="preserve"> </w:t>
      </w:r>
      <w:r w:rsidR="006075D9" w:rsidRPr="00A23FFA">
        <w:rPr>
          <w:rFonts w:eastAsia="Calibri" w:cstheme="minorHAnsi"/>
          <w:b/>
          <w:color w:val="0070C0"/>
          <w:lang w:eastAsia="ar-SA"/>
        </w:rPr>
        <w:t>r</w:t>
      </w:r>
      <w:r w:rsidR="005046AE" w:rsidRPr="00A23FFA">
        <w:rPr>
          <w:rFonts w:eastAsia="Calibri" w:cstheme="minorHAnsi"/>
          <w:b/>
          <w:color w:val="0070C0"/>
          <w:lang w:eastAsia="ar-SA"/>
        </w:rPr>
        <w:t xml:space="preserve">., </w:t>
      </w:r>
      <w:r w:rsidRPr="00A23FFA">
        <w:rPr>
          <w:rFonts w:eastAsia="Calibri" w:cstheme="minorHAnsi"/>
          <w:b/>
          <w:color w:val="0070C0"/>
          <w:lang w:eastAsia="ar-SA"/>
        </w:rPr>
        <w:t>o godzinie</w:t>
      </w:r>
      <w:r w:rsidRPr="00A23FFA">
        <w:rPr>
          <w:rFonts w:eastAsia="Calibri" w:cstheme="minorHAnsi"/>
          <w:color w:val="0070C0"/>
          <w:lang w:eastAsia="ar-SA"/>
        </w:rPr>
        <w:t xml:space="preserve"> </w:t>
      </w:r>
      <w:r w:rsidR="001A7585" w:rsidRPr="00A23FFA">
        <w:rPr>
          <w:rFonts w:eastAsia="Calibri" w:cstheme="minorHAnsi"/>
          <w:b/>
          <w:color w:val="0070C0"/>
          <w:lang w:eastAsia="ar-SA"/>
        </w:rPr>
        <w:t>09:05</w:t>
      </w:r>
      <w:r w:rsidR="00C0145F" w:rsidRPr="00A23FFA">
        <w:rPr>
          <w:rFonts w:eastAsia="Calibri" w:cstheme="minorHAnsi"/>
          <w:b/>
          <w:color w:val="0070C0"/>
          <w:lang w:eastAsia="ar-SA"/>
        </w:rPr>
        <w:t>.</w:t>
      </w:r>
    </w:p>
    <w:p w14:paraId="6F0303FA" w14:textId="60F4394E" w:rsidR="00184DC8" w:rsidRPr="00905019" w:rsidRDefault="00184DC8" w:rsidP="00DC7358">
      <w:pPr>
        <w:numPr>
          <w:ilvl w:val="0"/>
          <w:numId w:val="2"/>
        </w:numPr>
        <w:suppressAutoHyphens/>
        <w:autoSpaceDE w:val="0"/>
        <w:spacing w:after="0" w:line="360" w:lineRule="auto"/>
        <w:ind w:left="284" w:hanging="284"/>
        <w:rPr>
          <w:rFonts w:eastAsia="Calibri" w:cstheme="minorHAnsi"/>
          <w:lang w:eastAsia="ar-SA"/>
        </w:rPr>
      </w:pPr>
      <w:r w:rsidRPr="00905019">
        <w:rPr>
          <w:rFonts w:cstheme="minorHAnsi"/>
          <w:color w:val="000000"/>
          <w:lang w:eastAsia="ar-SA"/>
        </w:rPr>
        <w:t xml:space="preserve"> Informacja z otwarcia ofert opublikowana zostanie na stronie </w:t>
      </w:r>
      <w:r w:rsidR="00157F0A">
        <w:rPr>
          <w:rFonts w:cstheme="minorHAnsi"/>
          <w:color w:val="000000"/>
          <w:lang w:eastAsia="ar-SA"/>
        </w:rPr>
        <w:t xml:space="preserve">postępowania </w:t>
      </w:r>
      <w:r w:rsidR="00C117EC" w:rsidRPr="00B80713">
        <w:rPr>
          <w:rFonts w:cstheme="minorHAnsi"/>
          <w:bCs/>
        </w:rPr>
        <w:t xml:space="preserve">w sekcji „Komunikaty” </w:t>
      </w:r>
      <w:r w:rsidR="00E47EBD">
        <w:rPr>
          <w:rFonts w:cstheme="minorHAnsi"/>
          <w:bCs/>
        </w:rPr>
        <w:br/>
      </w:r>
      <w:r w:rsidRPr="00B80713">
        <w:rPr>
          <w:rFonts w:cstheme="minorHAnsi"/>
        </w:rPr>
        <w:t xml:space="preserve">i zawierać </w:t>
      </w:r>
      <w:r w:rsidRPr="00905019">
        <w:rPr>
          <w:rFonts w:cstheme="minorHAnsi"/>
        </w:rPr>
        <w:t>będzie dane określone w art. 222 ust. 5 Pzp.</w:t>
      </w:r>
    </w:p>
    <w:p w14:paraId="61BC937E" w14:textId="14475894" w:rsidR="00184DC8" w:rsidRPr="00905019" w:rsidRDefault="00184DC8" w:rsidP="00DC7358">
      <w:pPr>
        <w:numPr>
          <w:ilvl w:val="0"/>
          <w:numId w:val="2"/>
        </w:numPr>
        <w:suppressAutoHyphens/>
        <w:autoSpaceDE w:val="0"/>
        <w:spacing w:after="0" w:line="360" w:lineRule="auto"/>
        <w:ind w:left="284" w:hanging="284"/>
        <w:rPr>
          <w:rFonts w:eastAsia="Calibri" w:cstheme="minorHAnsi"/>
          <w:lang w:eastAsia="ar-SA"/>
        </w:rPr>
      </w:pPr>
      <w:r w:rsidRPr="00905019">
        <w:rPr>
          <w:rFonts w:cstheme="minorHAnsi"/>
          <w:color w:val="000000"/>
          <w:lang w:eastAsia="ar-SA"/>
        </w:rPr>
        <w:t xml:space="preserve">W przypadku awarii systemu teleinformatycznego, która powoduje brak możliwości otwarcia ofert </w:t>
      </w:r>
      <w:r w:rsidR="00E47EBD">
        <w:rPr>
          <w:rFonts w:cstheme="minorHAnsi"/>
          <w:color w:val="000000"/>
          <w:lang w:eastAsia="ar-SA"/>
        </w:rPr>
        <w:br/>
      </w:r>
      <w:r w:rsidRPr="00905019">
        <w:rPr>
          <w:rFonts w:cstheme="minorHAnsi"/>
          <w:color w:val="000000"/>
          <w:lang w:eastAsia="ar-SA"/>
        </w:rPr>
        <w:t>w terminie określonym przez Zamawiającego, otwarcie ofert nastąpi niezwłocznie po usunięciu awarii.</w:t>
      </w:r>
    </w:p>
    <w:p w14:paraId="1A73246A" w14:textId="38F0B44D" w:rsidR="00184DC8" w:rsidRPr="00905019" w:rsidRDefault="00184DC8" w:rsidP="00DC7358">
      <w:pPr>
        <w:numPr>
          <w:ilvl w:val="0"/>
          <w:numId w:val="2"/>
        </w:numPr>
        <w:suppressAutoHyphens/>
        <w:autoSpaceDE w:val="0"/>
        <w:spacing w:after="0" w:line="360" w:lineRule="auto"/>
        <w:ind w:left="284" w:hanging="284"/>
        <w:rPr>
          <w:rFonts w:eastAsia="Calibri" w:cstheme="minorHAnsi"/>
          <w:lang w:eastAsia="ar-SA"/>
        </w:rPr>
      </w:pPr>
      <w:r w:rsidRPr="00905019">
        <w:rPr>
          <w:rFonts w:cstheme="minorHAnsi"/>
          <w:color w:val="000000"/>
          <w:lang w:eastAsia="ar-SA"/>
        </w:rPr>
        <w:t>Zamawiający poinformuje o zmianie terminu otwarcia ofert na stronie internetowej prowadzonego postępowania.</w:t>
      </w:r>
    </w:p>
    <w:p w14:paraId="4E48AF9A" w14:textId="7A48BA1E" w:rsidR="00184DC8" w:rsidRPr="00905019" w:rsidRDefault="00184DC8" w:rsidP="00DC7358">
      <w:pPr>
        <w:numPr>
          <w:ilvl w:val="0"/>
          <w:numId w:val="2"/>
        </w:numPr>
        <w:suppressAutoHyphens/>
        <w:autoSpaceDE w:val="0"/>
        <w:spacing w:after="0" w:line="360" w:lineRule="auto"/>
        <w:ind w:left="284" w:hanging="284"/>
        <w:rPr>
          <w:rFonts w:eastAsia="Calibri" w:cstheme="minorHAnsi"/>
          <w:lang w:eastAsia="ar-SA"/>
        </w:rPr>
      </w:pPr>
      <w:r w:rsidRPr="00905019">
        <w:rPr>
          <w:rFonts w:cstheme="minorHAnsi"/>
          <w:color w:val="000000"/>
          <w:lang w:eastAsia="ar-SA"/>
        </w:rPr>
        <w:t>Zamawiający nie przewiduje przeprowadzania jawnej sesji otwarcia ofert z udziałem Wykonawców lub osób trzecich, oraz transmisji sesji otwarcia za pośrednictwem jakichkolwiek urządzeń do przekazu wideo, on-line.</w:t>
      </w:r>
    </w:p>
    <w:p w14:paraId="48A02811" w14:textId="1679F4DD" w:rsidR="005233BC" w:rsidRPr="00734C6D" w:rsidRDefault="00184DC8" w:rsidP="00734C6D">
      <w:pPr>
        <w:numPr>
          <w:ilvl w:val="0"/>
          <w:numId w:val="2"/>
        </w:numPr>
        <w:suppressAutoHyphens/>
        <w:autoSpaceDE w:val="0"/>
        <w:spacing w:after="240" w:line="360" w:lineRule="auto"/>
        <w:ind w:left="284" w:hanging="284"/>
        <w:rPr>
          <w:rFonts w:eastAsia="Calibri" w:cstheme="minorHAnsi"/>
          <w:lang w:eastAsia="ar-SA"/>
        </w:rPr>
      </w:pPr>
      <w:r w:rsidRPr="00905019">
        <w:rPr>
          <w:rFonts w:cstheme="minorHAnsi"/>
        </w:rPr>
        <w:lastRenderedPageBreak/>
        <w:t>Zamawiający, najpóźniej przed otwarciem ofert, udostępnia na stronie internetowej prowadzonego postępowania informację o kwocie, jaką zamierza przeznaczyć na sfinansowanie zamówienia. </w:t>
      </w:r>
      <w:bookmarkStart w:id="22" w:name="_Toc207277127"/>
    </w:p>
    <w:p w14:paraId="24DA2188" w14:textId="577BEF82" w:rsidR="00FE25A0" w:rsidRPr="00E9725B" w:rsidRDefault="00604221" w:rsidP="00C143AE">
      <w:pPr>
        <w:pStyle w:val="Nagwek1"/>
        <w:rPr>
          <w:i w:val="0"/>
          <w:lang w:eastAsia="ar-SA"/>
        </w:rPr>
      </w:pPr>
      <w:r w:rsidRPr="00E9725B">
        <w:rPr>
          <w:i w:val="0"/>
          <w:lang w:eastAsia="ar-SA"/>
        </w:rPr>
        <w:t xml:space="preserve">CZĘŚĆ </w:t>
      </w:r>
      <w:r w:rsidR="009302D2" w:rsidRPr="00E9725B">
        <w:rPr>
          <w:i w:val="0"/>
          <w:lang w:eastAsia="ar-SA"/>
        </w:rPr>
        <w:t>XV</w:t>
      </w:r>
      <w:r w:rsidR="00FE25A0" w:rsidRPr="00E9725B">
        <w:rPr>
          <w:i w:val="0"/>
          <w:lang w:eastAsia="ar-SA"/>
        </w:rPr>
        <w:t>I. Sposób obliczenia ceny</w:t>
      </w:r>
      <w:bookmarkEnd w:id="22"/>
    </w:p>
    <w:p w14:paraId="5F451361" w14:textId="7B37F748" w:rsidR="00FE25A0" w:rsidRPr="00905019" w:rsidRDefault="00FE25A0" w:rsidP="00DC7358">
      <w:pPr>
        <w:numPr>
          <w:ilvl w:val="0"/>
          <w:numId w:val="5"/>
        </w:numPr>
        <w:suppressAutoHyphens/>
        <w:spacing w:after="0" w:line="360" w:lineRule="auto"/>
        <w:ind w:left="284" w:hanging="284"/>
        <w:rPr>
          <w:rFonts w:eastAsia="Times New Roman" w:cstheme="minorHAnsi"/>
          <w:lang w:eastAsia="ar-SA"/>
        </w:rPr>
      </w:pPr>
      <w:r w:rsidRPr="00905019">
        <w:rPr>
          <w:rFonts w:eastAsia="Times New Roman" w:cstheme="minorHAnsi"/>
          <w:color w:val="000000"/>
          <w:lang w:eastAsia="ar-SA"/>
        </w:rPr>
        <w:t xml:space="preserve">Cena ofertowa musi być podana w </w:t>
      </w:r>
      <w:r w:rsidR="0041240E">
        <w:rPr>
          <w:rFonts w:eastAsia="Times New Roman" w:cstheme="minorHAnsi"/>
          <w:lang w:eastAsia="ar-SA"/>
        </w:rPr>
        <w:t>PLN</w:t>
      </w:r>
      <w:r w:rsidR="00FE3FFB">
        <w:rPr>
          <w:rFonts w:eastAsia="Times New Roman" w:cstheme="minorHAnsi"/>
          <w:lang w:eastAsia="ar-SA"/>
        </w:rPr>
        <w:t>.</w:t>
      </w:r>
    </w:p>
    <w:p w14:paraId="78055A2F" w14:textId="42A27923" w:rsidR="00FE25A0" w:rsidRPr="00905019" w:rsidRDefault="00FE25A0" w:rsidP="00DC7358">
      <w:pPr>
        <w:numPr>
          <w:ilvl w:val="0"/>
          <w:numId w:val="5"/>
        </w:numPr>
        <w:suppressAutoHyphens/>
        <w:spacing w:after="0" w:line="360" w:lineRule="auto"/>
        <w:ind w:left="284" w:hanging="284"/>
        <w:rPr>
          <w:rFonts w:eastAsia="Times New Roman" w:cstheme="minorHAnsi"/>
          <w:color w:val="000000"/>
          <w:lang w:eastAsia="ar-SA"/>
        </w:rPr>
      </w:pPr>
      <w:r w:rsidRPr="00905019">
        <w:rPr>
          <w:rFonts w:eastAsia="Times New Roman" w:cstheme="minorHAnsi"/>
          <w:color w:val="000000"/>
          <w:lang w:eastAsia="ar-SA"/>
        </w:rPr>
        <w:t xml:space="preserve">Cena oferty </w:t>
      </w:r>
      <w:r w:rsidR="00D806C7" w:rsidRPr="00905019">
        <w:rPr>
          <w:rFonts w:eastAsia="Times New Roman" w:cstheme="minorHAnsi"/>
          <w:color w:val="000000"/>
          <w:lang w:eastAsia="ar-SA"/>
        </w:rPr>
        <w:t>powinna obejmować pełny zakres dostaw</w:t>
      </w:r>
      <w:r w:rsidR="003970CC" w:rsidRPr="00905019">
        <w:rPr>
          <w:rFonts w:eastAsia="Times New Roman" w:cstheme="minorHAnsi"/>
          <w:color w:val="000000"/>
          <w:lang w:eastAsia="ar-SA"/>
        </w:rPr>
        <w:t xml:space="preserve"> określonych w niniejszej S</w:t>
      </w:r>
      <w:r w:rsidRPr="00905019">
        <w:rPr>
          <w:rFonts w:eastAsia="Times New Roman" w:cstheme="minorHAnsi"/>
          <w:color w:val="000000"/>
          <w:lang w:eastAsia="ar-SA"/>
        </w:rPr>
        <w:t xml:space="preserve">WZ i uwzględniać wszystkie koszty związane z wykonaniem przedmiotu zamówienia oraz wszelkie warunki, przeszkody czy okoliczności, które mogą mieć wpływ na wykonanie </w:t>
      </w:r>
      <w:r w:rsidR="004A582A" w:rsidRPr="00905019">
        <w:rPr>
          <w:rFonts w:eastAsia="Times New Roman" w:cstheme="minorHAnsi"/>
          <w:color w:val="000000"/>
          <w:lang w:eastAsia="ar-SA"/>
        </w:rPr>
        <w:t>przedmiotu zamówienia</w:t>
      </w:r>
      <w:r w:rsidRPr="00905019">
        <w:rPr>
          <w:rFonts w:eastAsia="Times New Roman" w:cstheme="minorHAnsi"/>
          <w:color w:val="000000"/>
          <w:lang w:eastAsia="ar-SA"/>
        </w:rPr>
        <w:t>.</w:t>
      </w:r>
    </w:p>
    <w:p w14:paraId="0061B723" w14:textId="77777777" w:rsidR="00FE25A0" w:rsidRPr="00905019" w:rsidRDefault="00FE25A0" w:rsidP="00DC7358">
      <w:pPr>
        <w:numPr>
          <w:ilvl w:val="0"/>
          <w:numId w:val="5"/>
        </w:numPr>
        <w:suppressAutoHyphens/>
        <w:spacing w:after="0" w:line="360" w:lineRule="auto"/>
        <w:ind w:left="284" w:hanging="284"/>
        <w:rPr>
          <w:rFonts w:eastAsia="Times New Roman" w:cstheme="minorHAnsi"/>
          <w:lang w:eastAsia="ar-SA"/>
        </w:rPr>
      </w:pPr>
      <w:r w:rsidRPr="00905019">
        <w:rPr>
          <w:rFonts w:eastAsia="Times New Roman" w:cstheme="minorHAnsi"/>
          <w:color w:val="000000"/>
          <w:lang w:eastAsia="ar-SA"/>
        </w:rPr>
        <w:t>Dla porównania ofert zamawiający przyjmie cenę brutto określoną w Formularzu ofertowym.</w:t>
      </w:r>
    </w:p>
    <w:p w14:paraId="3FBB6925" w14:textId="32B71719" w:rsidR="00FE25A0" w:rsidRPr="00905019" w:rsidRDefault="00FE25A0" w:rsidP="00DC7358">
      <w:pPr>
        <w:numPr>
          <w:ilvl w:val="0"/>
          <w:numId w:val="5"/>
        </w:numPr>
        <w:suppressAutoHyphens/>
        <w:spacing w:after="0" w:line="360" w:lineRule="auto"/>
        <w:ind w:left="284" w:hanging="284"/>
        <w:rPr>
          <w:rFonts w:eastAsia="Times New Roman" w:cstheme="minorHAnsi"/>
          <w:color w:val="000000"/>
          <w:lang w:eastAsia="ar-SA"/>
        </w:rPr>
      </w:pPr>
      <w:r w:rsidRPr="00905019">
        <w:rPr>
          <w:rFonts w:eastAsia="Times New Roman" w:cstheme="minorHAnsi"/>
          <w:lang w:eastAsia="ar-SA"/>
        </w:rPr>
        <w:t>Wykonawca zobowiązany jest do wypełnienia FORMULARZA OFERTOWEGO (Załącznik nr 1 do SWZ)</w:t>
      </w:r>
      <w:r w:rsidR="004861E3">
        <w:rPr>
          <w:rFonts w:eastAsia="Times New Roman" w:cstheme="minorHAnsi"/>
          <w:lang w:eastAsia="ar-SA"/>
        </w:rPr>
        <w:t xml:space="preserve"> </w:t>
      </w:r>
      <w:r w:rsidR="00E47EBD">
        <w:rPr>
          <w:rFonts w:eastAsia="Times New Roman" w:cstheme="minorHAnsi"/>
          <w:lang w:eastAsia="ar-SA"/>
        </w:rPr>
        <w:t>oraz F</w:t>
      </w:r>
      <w:r w:rsidR="004A582A" w:rsidRPr="00905019">
        <w:rPr>
          <w:rFonts w:eastAsia="Times New Roman" w:cstheme="minorHAnsi"/>
          <w:lang w:eastAsia="ar-SA"/>
        </w:rPr>
        <w:t>ormularza</w:t>
      </w:r>
      <w:r w:rsidR="00F343DF" w:rsidRPr="00905019">
        <w:rPr>
          <w:rFonts w:eastAsia="Times New Roman" w:cstheme="minorHAnsi"/>
          <w:lang w:eastAsia="ar-SA"/>
        </w:rPr>
        <w:t xml:space="preserve"> cenowego </w:t>
      </w:r>
      <w:r w:rsidR="0053064D" w:rsidRPr="00905019">
        <w:rPr>
          <w:rFonts w:eastAsia="Times New Roman" w:cstheme="minorHAnsi"/>
          <w:lang w:eastAsia="ar-SA"/>
        </w:rPr>
        <w:t xml:space="preserve">(Załącznik </w:t>
      </w:r>
      <w:r w:rsidR="00F343DF" w:rsidRPr="00905019">
        <w:rPr>
          <w:rFonts w:eastAsia="Times New Roman" w:cstheme="minorHAnsi"/>
          <w:lang w:eastAsia="ar-SA"/>
        </w:rPr>
        <w:t>nr</w:t>
      </w:r>
      <w:r w:rsidR="00311E45" w:rsidRPr="00905019">
        <w:rPr>
          <w:rFonts w:eastAsia="Times New Roman" w:cstheme="minorHAnsi"/>
          <w:lang w:eastAsia="ar-SA"/>
        </w:rPr>
        <w:t xml:space="preserve"> 2</w:t>
      </w:r>
      <w:r w:rsidR="00EA0D3E" w:rsidRPr="00905019">
        <w:rPr>
          <w:rFonts w:eastAsia="Times New Roman" w:cstheme="minorHAnsi"/>
          <w:lang w:eastAsia="ar-SA"/>
        </w:rPr>
        <w:t xml:space="preserve"> do SWZ</w:t>
      </w:r>
      <w:r w:rsidR="0053064D" w:rsidRPr="00905019">
        <w:rPr>
          <w:rFonts w:eastAsia="Times New Roman" w:cstheme="minorHAnsi"/>
          <w:lang w:eastAsia="ar-SA"/>
        </w:rPr>
        <w:t>)</w:t>
      </w:r>
      <w:r w:rsidR="008D6CB1" w:rsidRPr="00905019">
        <w:rPr>
          <w:rFonts w:eastAsia="Times New Roman" w:cstheme="minorHAnsi"/>
          <w:lang w:eastAsia="ar-SA"/>
        </w:rPr>
        <w:t>.</w:t>
      </w:r>
    </w:p>
    <w:p w14:paraId="13BD8976" w14:textId="1F46B18F" w:rsidR="00FE25A0" w:rsidRPr="00905019" w:rsidRDefault="00FE25A0" w:rsidP="00DC7358">
      <w:pPr>
        <w:numPr>
          <w:ilvl w:val="0"/>
          <w:numId w:val="5"/>
        </w:numPr>
        <w:suppressAutoHyphens/>
        <w:spacing w:after="0" w:line="360" w:lineRule="auto"/>
        <w:ind w:left="284" w:hanging="284"/>
        <w:rPr>
          <w:rFonts w:eastAsia="Times New Roman" w:cstheme="minorHAnsi"/>
          <w:color w:val="000000"/>
          <w:lang w:eastAsia="ar-SA"/>
        </w:rPr>
      </w:pPr>
      <w:r w:rsidRPr="00905019">
        <w:rPr>
          <w:rFonts w:eastAsia="Times New Roman" w:cstheme="minorHAnsi"/>
          <w:color w:val="000000"/>
          <w:lang w:eastAsia="ar-SA"/>
        </w:rPr>
        <w:t>Cena ofertowa musi być podana w</w:t>
      </w:r>
      <w:r w:rsidR="0041240E">
        <w:rPr>
          <w:rFonts w:eastAsia="Times New Roman" w:cstheme="minorHAnsi"/>
          <w:color w:val="000000"/>
          <w:lang w:eastAsia="ar-SA"/>
        </w:rPr>
        <w:t xml:space="preserve"> złotych polskich</w:t>
      </w:r>
      <w:r w:rsidRPr="00905019">
        <w:rPr>
          <w:rFonts w:eastAsia="Times New Roman" w:cstheme="minorHAnsi"/>
          <w:color w:val="000000"/>
          <w:lang w:eastAsia="ar-SA"/>
        </w:rPr>
        <w:t>, cyfrowo i słownie, łącznie z podatkiem VAT naliczonym zgodnie z obowiązującymi w terminie składania oferty przepisami. Obowiązkiem składającego ofertę jest wypełnić formularz</w:t>
      </w:r>
      <w:r w:rsidR="00014F0C">
        <w:rPr>
          <w:rFonts w:eastAsia="Times New Roman" w:cstheme="minorHAnsi"/>
          <w:color w:val="000000"/>
          <w:lang w:eastAsia="ar-SA"/>
        </w:rPr>
        <w:t>e</w:t>
      </w:r>
      <w:r w:rsidRPr="00905019">
        <w:rPr>
          <w:rFonts w:eastAsia="Times New Roman" w:cstheme="minorHAnsi"/>
          <w:color w:val="000000"/>
          <w:lang w:eastAsia="ar-SA"/>
        </w:rPr>
        <w:t xml:space="preserve">, dokonując obliczeń wg zasad uznanych </w:t>
      </w:r>
      <w:r w:rsidR="00E47EBD">
        <w:rPr>
          <w:rFonts w:eastAsia="Times New Roman" w:cstheme="minorHAnsi"/>
          <w:color w:val="000000"/>
          <w:lang w:eastAsia="ar-SA"/>
        </w:rPr>
        <w:br/>
      </w:r>
      <w:r w:rsidRPr="00905019">
        <w:rPr>
          <w:rFonts w:eastAsia="Times New Roman" w:cstheme="minorHAnsi"/>
          <w:color w:val="000000"/>
          <w:lang w:eastAsia="ar-SA"/>
        </w:rPr>
        <w:t xml:space="preserve">w rachunkowości. </w:t>
      </w:r>
    </w:p>
    <w:p w14:paraId="694F2DA2" w14:textId="382082D8" w:rsidR="00FE25A0" w:rsidRPr="00905019" w:rsidRDefault="00FE25A0" w:rsidP="00DC7358">
      <w:pPr>
        <w:numPr>
          <w:ilvl w:val="0"/>
          <w:numId w:val="5"/>
        </w:numPr>
        <w:suppressAutoHyphens/>
        <w:spacing w:after="0" w:line="360" w:lineRule="auto"/>
        <w:ind w:left="284" w:hanging="284"/>
        <w:rPr>
          <w:rFonts w:eastAsia="Times New Roman" w:cstheme="minorHAnsi"/>
          <w:color w:val="000000"/>
          <w:lang w:eastAsia="ar-SA"/>
        </w:rPr>
      </w:pPr>
      <w:r w:rsidRPr="00905019">
        <w:rPr>
          <w:rFonts w:eastAsia="Times New Roman" w:cstheme="minorHAnsi"/>
          <w:color w:val="000000"/>
          <w:lang w:eastAsia="ar-SA"/>
        </w:rPr>
        <w:t xml:space="preserve">Wszystkie ceny określone w FORMULARZU OFERTOWYM </w:t>
      </w:r>
      <w:r w:rsidR="00AF648F">
        <w:rPr>
          <w:rFonts w:eastAsia="Times New Roman" w:cstheme="minorHAnsi"/>
          <w:color w:val="000000"/>
          <w:lang w:eastAsia="ar-SA"/>
        </w:rPr>
        <w:t xml:space="preserve">oraz Formularzu cenowym </w:t>
      </w:r>
      <w:r w:rsidRPr="00905019">
        <w:rPr>
          <w:rFonts w:eastAsia="Times New Roman" w:cstheme="minorHAnsi"/>
          <w:color w:val="000000"/>
          <w:lang w:eastAsia="ar-SA"/>
        </w:rPr>
        <w:t>winny być liczone z dokładnością do dwóch miejsc po przecinku.</w:t>
      </w:r>
    </w:p>
    <w:p w14:paraId="1D96A1C8" w14:textId="0E160FD0" w:rsidR="00FE25A0" w:rsidRPr="00905019" w:rsidRDefault="00FE25A0" w:rsidP="00DC7358">
      <w:pPr>
        <w:numPr>
          <w:ilvl w:val="0"/>
          <w:numId w:val="5"/>
        </w:numPr>
        <w:suppressAutoHyphens/>
        <w:spacing w:after="0" w:line="360" w:lineRule="auto"/>
        <w:ind w:left="284" w:hanging="284"/>
        <w:rPr>
          <w:rFonts w:eastAsia="Times New Roman" w:cstheme="minorHAnsi"/>
          <w:b/>
          <w:bCs/>
          <w:color w:val="000000"/>
          <w:spacing w:val="-2"/>
          <w:u w:val="single"/>
          <w:lang w:eastAsia="ar-SA"/>
        </w:rPr>
      </w:pPr>
      <w:r w:rsidRPr="00905019">
        <w:rPr>
          <w:rFonts w:eastAsia="Times New Roman" w:cstheme="minorHAnsi"/>
          <w:color w:val="000000"/>
          <w:lang w:eastAsia="ar-SA"/>
        </w:rPr>
        <w:t xml:space="preserve">Stawka podatku VAT jest określana zgodnie z ustawą z dnia 11 marca 2004 r. podatku od towarów </w:t>
      </w:r>
      <w:r w:rsidR="00E47EBD">
        <w:rPr>
          <w:rFonts w:eastAsia="Times New Roman" w:cstheme="minorHAnsi"/>
          <w:color w:val="000000"/>
          <w:lang w:eastAsia="ar-SA"/>
        </w:rPr>
        <w:br/>
      </w:r>
      <w:r w:rsidRPr="00905019">
        <w:rPr>
          <w:rFonts w:eastAsia="Times New Roman" w:cstheme="minorHAnsi"/>
          <w:color w:val="000000"/>
          <w:lang w:eastAsia="ar-SA"/>
        </w:rPr>
        <w:t>i usług (</w:t>
      </w:r>
      <w:r w:rsidR="00EB2549" w:rsidRPr="00905019">
        <w:rPr>
          <w:rFonts w:eastAsia="Times New Roman" w:cstheme="minorHAnsi"/>
          <w:color w:val="000000"/>
          <w:lang w:eastAsia="ar-SA"/>
        </w:rPr>
        <w:t>Dz.U. z 2020</w:t>
      </w:r>
      <w:r w:rsidR="0063511B" w:rsidRPr="00905019">
        <w:rPr>
          <w:rFonts w:eastAsia="Times New Roman" w:cstheme="minorHAnsi"/>
          <w:color w:val="000000"/>
          <w:lang w:eastAsia="ar-SA"/>
        </w:rPr>
        <w:t xml:space="preserve"> r. </w:t>
      </w:r>
      <w:r w:rsidR="00EB2549" w:rsidRPr="00905019">
        <w:rPr>
          <w:rFonts w:eastAsia="Times New Roman" w:cstheme="minorHAnsi"/>
          <w:color w:val="000000"/>
          <w:lang w:eastAsia="ar-SA"/>
        </w:rPr>
        <w:t>poz. 106</w:t>
      </w:r>
      <w:r w:rsidRPr="00905019">
        <w:rPr>
          <w:rFonts w:eastAsia="Times New Roman" w:cstheme="minorHAnsi"/>
          <w:color w:val="000000"/>
          <w:lang w:eastAsia="ar-SA"/>
        </w:rPr>
        <w:t>).</w:t>
      </w:r>
    </w:p>
    <w:p w14:paraId="0EA302C0" w14:textId="41D7D79A" w:rsidR="00982E1C" w:rsidRPr="00734C6D" w:rsidRDefault="009302D2" w:rsidP="00734C6D">
      <w:pPr>
        <w:numPr>
          <w:ilvl w:val="0"/>
          <w:numId w:val="5"/>
        </w:numPr>
        <w:suppressAutoHyphens/>
        <w:spacing w:after="240" w:line="360" w:lineRule="auto"/>
        <w:ind w:left="284" w:hanging="284"/>
        <w:rPr>
          <w:rFonts w:eastAsia="Times New Roman" w:cstheme="minorHAnsi"/>
          <w:bCs/>
          <w:color w:val="000000"/>
          <w:spacing w:val="-2"/>
          <w:lang w:eastAsia="ar-SA"/>
        </w:rPr>
      </w:pPr>
      <w:r w:rsidRPr="00905019">
        <w:rPr>
          <w:rFonts w:eastAsia="Times New Roman" w:cstheme="minorHAnsi"/>
          <w:bCs/>
          <w:color w:val="000000"/>
          <w:spacing w:val="-2"/>
          <w:lang w:eastAsia="ar-SA"/>
        </w:rPr>
        <w:t xml:space="preserve">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Wykonawca, składając taką ofertę, ma obowiązek poinformowania zamawiającego, czy wybór jego oferty będzie prowadził do powstania u zamawiającego obowiązku podatkowego, wskazania nazwy (rodzaj) towaru lub usługi, których dostawa lub świadczenie będą prowadziły do jego powstania, wskazania wartości towaru lub usługi objętego obowiązkiem podatkowym zamawiającego, bez kwoty podatku oraz wskazania stawki </w:t>
      </w:r>
      <w:r w:rsidR="004A582A" w:rsidRPr="00905019">
        <w:rPr>
          <w:rFonts w:eastAsia="Times New Roman" w:cstheme="minorHAnsi"/>
          <w:bCs/>
          <w:color w:val="000000"/>
          <w:spacing w:val="-2"/>
          <w:lang w:eastAsia="ar-SA"/>
        </w:rPr>
        <w:t>podatku od</w:t>
      </w:r>
      <w:r w:rsidRPr="00905019">
        <w:rPr>
          <w:rFonts w:eastAsia="Times New Roman" w:cstheme="minorHAnsi"/>
          <w:bCs/>
          <w:color w:val="000000"/>
          <w:spacing w:val="-2"/>
          <w:lang w:eastAsia="ar-SA"/>
        </w:rPr>
        <w:t xml:space="preserve"> towarów i usług, </w:t>
      </w:r>
      <w:r w:rsidRPr="00E9725B">
        <w:rPr>
          <w:rFonts w:eastAsia="Times New Roman" w:cstheme="minorHAnsi"/>
          <w:bCs/>
          <w:color w:val="000000"/>
          <w:spacing w:val="-2"/>
          <w:lang w:eastAsia="ar-SA"/>
        </w:rPr>
        <w:t>która zgodnie z wiedzą wykonawcy, będzie miała zastosowanie.</w:t>
      </w:r>
      <w:bookmarkStart w:id="23" w:name="_Toc207277128"/>
    </w:p>
    <w:p w14:paraId="5E08115A" w14:textId="23C9C54E" w:rsidR="00FE25A0" w:rsidRPr="00E9725B" w:rsidRDefault="00604221" w:rsidP="00C143AE">
      <w:pPr>
        <w:pStyle w:val="Nagwek1"/>
        <w:rPr>
          <w:i w:val="0"/>
        </w:rPr>
      </w:pPr>
      <w:r w:rsidRPr="00E9725B">
        <w:rPr>
          <w:i w:val="0"/>
        </w:rPr>
        <w:t xml:space="preserve">CZĘŚĆ </w:t>
      </w:r>
      <w:r w:rsidR="009302D2" w:rsidRPr="00E9725B">
        <w:rPr>
          <w:i w:val="0"/>
        </w:rPr>
        <w:t>XVI</w:t>
      </w:r>
      <w:r w:rsidR="00FE25A0" w:rsidRPr="00E9725B">
        <w:rPr>
          <w:i w:val="0"/>
        </w:rPr>
        <w:t>I. Opis kryteriów oceny ofert wraz</w:t>
      </w:r>
      <w:r w:rsidR="00455308" w:rsidRPr="00E9725B">
        <w:rPr>
          <w:i w:val="0"/>
        </w:rPr>
        <w:t xml:space="preserve"> z podaniem wag tych kryteriów </w:t>
      </w:r>
      <w:r w:rsidR="00EE5F4E">
        <w:rPr>
          <w:i w:val="0"/>
        </w:rPr>
        <w:br/>
      </w:r>
      <w:r w:rsidR="00FE25A0" w:rsidRPr="00E9725B">
        <w:rPr>
          <w:i w:val="0"/>
        </w:rPr>
        <w:t>i sposobu oceny ofert</w:t>
      </w:r>
      <w:bookmarkEnd w:id="23"/>
    </w:p>
    <w:p w14:paraId="5BE6B415" w14:textId="1A36E683" w:rsidR="0028043F" w:rsidRPr="005233BC" w:rsidRDefault="00FE25A0" w:rsidP="00DC7358">
      <w:pPr>
        <w:numPr>
          <w:ilvl w:val="2"/>
          <w:numId w:val="4"/>
        </w:numPr>
        <w:suppressAutoHyphens/>
        <w:spacing w:after="0" w:line="360" w:lineRule="auto"/>
        <w:ind w:left="284" w:hanging="284"/>
        <w:rPr>
          <w:rFonts w:eastAsia="Arial" w:cstheme="minorHAnsi"/>
          <w:b/>
          <w:color w:val="000000" w:themeColor="text1"/>
          <w:lang w:eastAsia="ar-SA"/>
        </w:rPr>
      </w:pPr>
      <w:r w:rsidRPr="00905019">
        <w:rPr>
          <w:rFonts w:eastAsia="Times New Roman" w:cstheme="minorHAnsi"/>
          <w:color w:val="000000" w:themeColor="text1"/>
          <w:lang w:eastAsia="ar-SA"/>
        </w:rPr>
        <w:t>Przy wyborze oferty najkorzystniejszej Zamawiający będzie kierował się następującymi kryteriami:</w:t>
      </w:r>
    </w:p>
    <w:p w14:paraId="6D92E120" w14:textId="6F53C2B9" w:rsidR="005233BC" w:rsidRDefault="00734C6D" w:rsidP="005233BC">
      <w:pPr>
        <w:suppressAutoHyphens/>
        <w:spacing w:after="0" w:line="360" w:lineRule="auto"/>
        <w:rPr>
          <w:rFonts w:eastAsia="Times New Roman" w:cstheme="minorHAnsi"/>
          <w:b/>
          <w:color w:val="000000" w:themeColor="text1"/>
          <w:u w:val="single"/>
          <w:lang w:eastAsia="ar-SA"/>
        </w:rPr>
      </w:pPr>
      <w:r>
        <w:rPr>
          <w:rFonts w:eastAsia="Times New Roman" w:cstheme="minorHAnsi"/>
          <w:b/>
          <w:color w:val="000000" w:themeColor="text1"/>
          <w:u w:val="single"/>
          <w:lang w:eastAsia="ar-SA"/>
        </w:rPr>
        <w:t>Część 1 i 2</w:t>
      </w:r>
    </w:p>
    <w:p w14:paraId="0344A7AD" w14:textId="1FE30E86" w:rsidR="005233BC" w:rsidRPr="005233BC" w:rsidRDefault="005233BC" w:rsidP="005233BC">
      <w:pPr>
        <w:suppressAutoHyphens/>
        <w:spacing w:after="0" w:line="360" w:lineRule="auto"/>
        <w:rPr>
          <w:rFonts w:eastAsia="Times New Roman" w:cstheme="minorHAnsi"/>
          <w:b/>
          <w:color w:val="000000" w:themeColor="text1"/>
          <w:lang w:eastAsia="ar-SA"/>
        </w:rPr>
      </w:pPr>
      <w:r>
        <w:rPr>
          <w:rFonts w:eastAsia="Times New Roman" w:cstheme="minorHAnsi"/>
          <w:b/>
          <w:color w:val="000000" w:themeColor="text1"/>
          <w:lang w:eastAsia="ar-SA"/>
        </w:rPr>
        <w:t xml:space="preserve">- </w:t>
      </w:r>
      <w:r w:rsidRPr="005233BC">
        <w:rPr>
          <w:rFonts w:eastAsia="Times New Roman" w:cstheme="minorHAnsi"/>
          <w:b/>
          <w:color w:val="000000" w:themeColor="text1"/>
          <w:lang w:eastAsia="ar-SA"/>
        </w:rPr>
        <w:t>Cena ofertowa - 60%</w:t>
      </w:r>
    </w:p>
    <w:p w14:paraId="015DA0DB" w14:textId="64B0E259" w:rsidR="005233BC" w:rsidRPr="005233BC" w:rsidRDefault="005233BC" w:rsidP="005233BC">
      <w:pPr>
        <w:suppressAutoHyphens/>
        <w:spacing w:after="0" w:line="360" w:lineRule="auto"/>
        <w:rPr>
          <w:rFonts w:eastAsia="Arial" w:cstheme="minorHAnsi"/>
          <w:b/>
          <w:color w:val="000000" w:themeColor="text1"/>
          <w:lang w:eastAsia="ar-SA"/>
        </w:rPr>
      </w:pPr>
      <w:r>
        <w:rPr>
          <w:rFonts w:eastAsia="Times New Roman" w:cstheme="minorHAnsi"/>
          <w:b/>
          <w:color w:val="000000" w:themeColor="text1"/>
          <w:lang w:eastAsia="ar-SA"/>
        </w:rPr>
        <w:lastRenderedPageBreak/>
        <w:t xml:space="preserve">- </w:t>
      </w:r>
      <w:r w:rsidRPr="005233BC">
        <w:rPr>
          <w:rFonts w:eastAsia="Times New Roman" w:cstheme="minorHAnsi"/>
          <w:b/>
          <w:color w:val="000000" w:themeColor="text1"/>
          <w:lang w:eastAsia="ar-SA"/>
        </w:rPr>
        <w:t>Okres gwarancji - 40%</w:t>
      </w:r>
    </w:p>
    <w:p w14:paraId="44DFF5EE" w14:textId="319DBE18" w:rsidR="005233BC" w:rsidRPr="00AE72F6" w:rsidRDefault="005233BC" w:rsidP="005233BC">
      <w:pPr>
        <w:suppressAutoHyphens/>
        <w:spacing w:after="0" w:line="360" w:lineRule="auto"/>
        <w:ind w:firstLine="284"/>
        <w:rPr>
          <w:rFonts w:cstheme="minorHAnsi"/>
          <w:b/>
          <w:color w:val="000000" w:themeColor="text1"/>
          <w:lang w:eastAsia="ar-SA"/>
        </w:rPr>
      </w:pPr>
      <w:r>
        <w:rPr>
          <w:rFonts w:cstheme="minorHAnsi"/>
          <w:color w:val="000000" w:themeColor="text1"/>
          <w:lang w:eastAsia="ar-SA"/>
        </w:rPr>
        <w:t>1</w:t>
      </w:r>
      <w:r w:rsidRPr="009F6F29">
        <w:rPr>
          <w:rFonts w:cstheme="minorHAnsi"/>
          <w:color w:val="000000" w:themeColor="text1"/>
          <w:lang w:eastAsia="ar-SA"/>
        </w:rPr>
        <w:t>.1</w:t>
      </w:r>
      <w:r w:rsidRPr="00AE72F6">
        <w:rPr>
          <w:rFonts w:cstheme="minorHAnsi"/>
          <w:b/>
          <w:color w:val="000000" w:themeColor="text1"/>
          <w:lang w:eastAsia="ar-SA"/>
        </w:rPr>
        <w:t xml:space="preserve"> kryterium  CENA OFERTOWA (C) </w:t>
      </w:r>
    </w:p>
    <w:p w14:paraId="5EEA76B0" w14:textId="77777777" w:rsidR="005233BC" w:rsidRPr="00AE72F6" w:rsidRDefault="005233BC" w:rsidP="005233BC">
      <w:pPr>
        <w:spacing w:after="0" w:line="360" w:lineRule="auto"/>
        <w:rPr>
          <w:rFonts w:cstheme="minorHAnsi"/>
          <w:color w:val="000000" w:themeColor="text1"/>
        </w:rPr>
      </w:pPr>
      <w:r w:rsidRPr="00AE72F6">
        <w:rPr>
          <w:rFonts w:cstheme="minorHAnsi"/>
          <w:color w:val="000000" w:themeColor="text1"/>
        </w:rPr>
        <w:t>Ocena punktowa dokonana zostanie zgodnie z formułą:</w:t>
      </w:r>
    </w:p>
    <w:p w14:paraId="63D825DC" w14:textId="77777777" w:rsidR="005233BC" w:rsidRPr="00AE72F6" w:rsidRDefault="005233BC" w:rsidP="005233BC">
      <w:pPr>
        <w:spacing w:after="0" w:line="360" w:lineRule="auto"/>
        <w:rPr>
          <w:rFonts w:cstheme="minorHAnsi"/>
          <w:color w:val="000000" w:themeColor="text1"/>
          <w:vertAlign w:val="subscript"/>
        </w:rPr>
      </w:pPr>
      <w:r w:rsidRPr="00AE72F6">
        <w:rPr>
          <w:rFonts w:cstheme="minorHAnsi"/>
          <w:color w:val="000000" w:themeColor="text1"/>
        </w:rPr>
        <w:t xml:space="preserve">                        C </w:t>
      </w:r>
      <w:r w:rsidRPr="00AE72F6">
        <w:rPr>
          <w:rFonts w:cstheme="minorHAnsi"/>
          <w:color w:val="000000" w:themeColor="text1"/>
          <w:vertAlign w:val="subscript"/>
        </w:rPr>
        <w:t>min.</w:t>
      </w:r>
    </w:p>
    <w:p w14:paraId="763166A6" w14:textId="77777777" w:rsidR="005233BC" w:rsidRPr="00AE72F6" w:rsidRDefault="005233BC" w:rsidP="005233BC">
      <w:pPr>
        <w:spacing w:after="0" w:line="360" w:lineRule="auto"/>
        <w:rPr>
          <w:rFonts w:cstheme="minorHAnsi"/>
          <w:strike/>
          <w:color w:val="000000" w:themeColor="text1"/>
        </w:rPr>
      </w:pPr>
      <w:r w:rsidRPr="00AE72F6">
        <w:rPr>
          <w:rFonts w:cstheme="minorHAnsi"/>
          <w:color w:val="000000" w:themeColor="text1"/>
        </w:rPr>
        <w:t xml:space="preserve">             C = ---------- x waga kryterium</w:t>
      </w:r>
    </w:p>
    <w:p w14:paraId="603BE690" w14:textId="77777777" w:rsidR="005233BC" w:rsidRPr="00AE72F6" w:rsidRDefault="005233BC" w:rsidP="005233BC">
      <w:pPr>
        <w:spacing w:after="0" w:line="360" w:lineRule="auto"/>
        <w:rPr>
          <w:rFonts w:cstheme="minorHAnsi"/>
          <w:color w:val="000000" w:themeColor="text1"/>
          <w:vertAlign w:val="subscript"/>
        </w:rPr>
      </w:pPr>
      <w:r w:rsidRPr="00AE72F6">
        <w:rPr>
          <w:rFonts w:cstheme="minorHAnsi"/>
          <w:color w:val="000000" w:themeColor="text1"/>
        </w:rPr>
        <w:tab/>
        <w:t xml:space="preserve">            C </w:t>
      </w:r>
      <w:r w:rsidRPr="00AE72F6">
        <w:rPr>
          <w:rFonts w:cstheme="minorHAnsi"/>
          <w:color w:val="000000" w:themeColor="text1"/>
          <w:vertAlign w:val="subscript"/>
        </w:rPr>
        <w:t>of.</w:t>
      </w:r>
    </w:p>
    <w:p w14:paraId="750910AE" w14:textId="77777777" w:rsidR="005233BC" w:rsidRPr="00AE72F6" w:rsidRDefault="005233BC" w:rsidP="005233BC">
      <w:pPr>
        <w:spacing w:after="0" w:line="360" w:lineRule="auto"/>
        <w:rPr>
          <w:rFonts w:cstheme="minorHAnsi"/>
          <w:color w:val="000000" w:themeColor="text1"/>
        </w:rPr>
      </w:pPr>
      <w:r w:rsidRPr="00AE72F6">
        <w:rPr>
          <w:rFonts w:cstheme="minorHAnsi"/>
          <w:color w:val="000000" w:themeColor="text1"/>
        </w:rPr>
        <w:t xml:space="preserve">           gdzie:</w:t>
      </w:r>
    </w:p>
    <w:p w14:paraId="77D1D267" w14:textId="77777777" w:rsidR="005233BC" w:rsidRPr="00AE72F6" w:rsidRDefault="005233BC" w:rsidP="005233BC">
      <w:pPr>
        <w:spacing w:after="0" w:line="360" w:lineRule="auto"/>
        <w:rPr>
          <w:rFonts w:cstheme="minorHAnsi"/>
          <w:color w:val="000000" w:themeColor="text1"/>
        </w:rPr>
      </w:pPr>
      <w:r w:rsidRPr="00AE72F6">
        <w:rPr>
          <w:rFonts w:cstheme="minorHAnsi"/>
          <w:color w:val="000000" w:themeColor="text1"/>
        </w:rPr>
        <w:t xml:space="preserve">               C </w:t>
      </w:r>
      <w:r w:rsidRPr="00AE72F6">
        <w:rPr>
          <w:rFonts w:cstheme="minorHAnsi"/>
          <w:color w:val="000000" w:themeColor="text1"/>
          <w:vertAlign w:val="subscript"/>
        </w:rPr>
        <w:t xml:space="preserve">min. </w:t>
      </w:r>
      <w:r w:rsidRPr="00AE72F6">
        <w:rPr>
          <w:rFonts w:cstheme="minorHAnsi"/>
          <w:color w:val="000000" w:themeColor="text1"/>
        </w:rPr>
        <w:t xml:space="preserve"> - najniższa cena spośród badanych ofert</w:t>
      </w:r>
    </w:p>
    <w:p w14:paraId="4781A889" w14:textId="77777777" w:rsidR="005233BC" w:rsidRPr="00AE72F6" w:rsidRDefault="005233BC" w:rsidP="005233BC">
      <w:pPr>
        <w:spacing w:after="0" w:line="360" w:lineRule="auto"/>
        <w:rPr>
          <w:rFonts w:cstheme="minorHAnsi"/>
          <w:color w:val="000000" w:themeColor="text1"/>
        </w:rPr>
      </w:pPr>
      <w:r w:rsidRPr="00AE72F6">
        <w:rPr>
          <w:rFonts w:cstheme="minorHAnsi"/>
          <w:color w:val="000000" w:themeColor="text1"/>
        </w:rPr>
        <w:t xml:space="preserve">               C </w:t>
      </w:r>
      <w:r w:rsidRPr="00AE72F6">
        <w:rPr>
          <w:rFonts w:cstheme="minorHAnsi"/>
          <w:color w:val="000000" w:themeColor="text1"/>
          <w:vertAlign w:val="subscript"/>
        </w:rPr>
        <w:t xml:space="preserve">of. </w:t>
      </w:r>
      <w:r>
        <w:rPr>
          <w:rFonts w:cstheme="minorHAnsi"/>
          <w:color w:val="000000" w:themeColor="text1"/>
        </w:rPr>
        <w:t xml:space="preserve"> </w:t>
      </w:r>
      <w:r w:rsidRPr="00AE72F6">
        <w:rPr>
          <w:rFonts w:cstheme="minorHAnsi"/>
          <w:color w:val="000000" w:themeColor="text1"/>
        </w:rPr>
        <w:t>- cena oferty badanej</w:t>
      </w:r>
    </w:p>
    <w:p w14:paraId="542B77FE" w14:textId="0B9E0958" w:rsidR="005233BC" w:rsidRPr="00AE72F6" w:rsidRDefault="005233BC" w:rsidP="005233BC">
      <w:pPr>
        <w:spacing w:after="0" w:line="360" w:lineRule="auto"/>
        <w:rPr>
          <w:rFonts w:cstheme="minorHAnsi"/>
          <w:b/>
          <w:color w:val="000000" w:themeColor="text1"/>
          <w:lang w:eastAsia="ar-SA"/>
        </w:rPr>
      </w:pPr>
      <w:r w:rsidRPr="009F6F29">
        <w:rPr>
          <w:rFonts w:cstheme="minorHAnsi"/>
          <w:color w:val="000000" w:themeColor="text1"/>
          <w:lang w:eastAsia="ar-SA"/>
        </w:rPr>
        <w:t xml:space="preserve">    </w:t>
      </w:r>
      <w:r>
        <w:rPr>
          <w:rFonts w:cstheme="minorHAnsi"/>
          <w:color w:val="000000" w:themeColor="text1"/>
          <w:lang w:eastAsia="ar-SA"/>
        </w:rPr>
        <w:t>1</w:t>
      </w:r>
      <w:r w:rsidRPr="009F6F29">
        <w:rPr>
          <w:rFonts w:cstheme="minorHAnsi"/>
          <w:color w:val="000000" w:themeColor="text1"/>
          <w:lang w:eastAsia="ar-SA"/>
        </w:rPr>
        <w:t>.2.</w:t>
      </w:r>
      <w:r w:rsidRPr="00AE72F6">
        <w:rPr>
          <w:rFonts w:cstheme="minorHAnsi"/>
          <w:b/>
          <w:color w:val="000000" w:themeColor="text1"/>
          <w:lang w:eastAsia="ar-SA"/>
        </w:rPr>
        <w:t xml:space="preserve"> kryterium OKRES GWARANCJI (OG) </w:t>
      </w:r>
    </w:p>
    <w:p w14:paraId="22A73E84" w14:textId="77777777" w:rsidR="005233BC" w:rsidRPr="00AE72F6" w:rsidRDefault="005233BC" w:rsidP="005233BC">
      <w:pPr>
        <w:spacing w:after="0" w:line="360" w:lineRule="auto"/>
        <w:rPr>
          <w:rFonts w:cstheme="minorHAnsi"/>
          <w:b/>
          <w:color w:val="000000" w:themeColor="text1"/>
          <w:lang w:eastAsia="ar-SA"/>
        </w:rPr>
      </w:pPr>
      <w:r w:rsidRPr="00AE72F6">
        <w:rPr>
          <w:rFonts w:cstheme="minorHAnsi"/>
          <w:color w:val="000000" w:themeColor="text1"/>
        </w:rPr>
        <w:t>Ocena punktowa dokonana zostanie zgodnie z formułą:</w:t>
      </w:r>
    </w:p>
    <w:p w14:paraId="05160F5F" w14:textId="77777777" w:rsidR="005233BC" w:rsidRPr="00AE72F6" w:rsidRDefault="005233BC" w:rsidP="005233BC">
      <w:pPr>
        <w:tabs>
          <w:tab w:val="left" w:pos="1276"/>
          <w:tab w:val="left" w:leader="dot" w:pos="9214"/>
        </w:tabs>
        <w:suppressAutoHyphens/>
        <w:spacing w:after="0" w:line="360" w:lineRule="auto"/>
        <w:rPr>
          <w:rFonts w:cstheme="minorHAnsi"/>
          <w:color w:val="000000" w:themeColor="text1"/>
          <w:lang w:val="en-US" w:eastAsia="ar-SA"/>
        </w:rPr>
      </w:pPr>
      <w:r w:rsidRPr="00AE72F6">
        <w:rPr>
          <w:rFonts w:cstheme="minorHAnsi"/>
          <w:color w:val="000000" w:themeColor="text1"/>
          <w:lang w:eastAsia="ar-SA"/>
        </w:rPr>
        <w:t xml:space="preserve">                   </w:t>
      </w:r>
      <w:r w:rsidRPr="00AE72F6">
        <w:rPr>
          <w:rFonts w:cstheme="minorHAnsi"/>
          <w:color w:val="000000" w:themeColor="text1"/>
          <w:lang w:val="en-US" w:eastAsia="ar-SA"/>
        </w:rPr>
        <w:t>OG of.</w:t>
      </w:r>
    </w:p>
    <w:p w14:paraId="3A585294" w14:textId="77777777" w:rsidR="005233BC" w:rsidRPr="00AE72F6" w:rsidRDefault="005233BC" w:rsidP="005233BC">
      <w:pPr>
        <w:tabs>
          <w:tab w:val="left" w:pos="1276"/>
          <w:tab w:val="left" w:leader="dot" w:pos="9214"/>
        </w:tabs>
        <w:suppressAutoHyphens/>
        <w:spacing w:after="0" w:line="360" w:lineRule="auto"/>
        <w:rPr>
          <w:rFonts w:cstheme="minorHAnsi"/>
          <w:strike/>
          <w:color w:val="000000" w:themeColor="text1"/>
          <w:lang w:val="en-US" w:eastAsia="ar-SA"/>
        </w:rPr>
      </w:pPr>
      <w:r w:rsidRPr="00AE72F6">
        <w:rPr>
          <w:rFonts w:cstheme="minorHAnsi"/>
          <w:color w:val="000000" w:themeColor="text1"/>
          <w:lang w:val="en-US" w:eastAsia="ar-SA"/>
        </w:rPr>
        <w:t xml:space="preserve">        OG = -----------  x waga kryterium  </w:t>
      </w:r>
    </w:p>
    <w:p w14:paraId="6964D1E7" w14:textId="77777777" w:rsidR="005233BC" w:rsidRPr="00AE72F6" w:rsidRDefault="005233BC" w:rsidP="005233BC">
      <w:pPr>
        <w:tabs>
          <w:tab w:val="left" w:pos="1276"/>
          <w:tab w:val="left" w:leader="dot" w:pos="9214"/>
        </w:tabs>
        <w:suppressAutoHyphens/>
        <w:spacing w:after="0" w:line="360" w:lineRule="auto"/>
        <w:rPr>
          <w:rFonts w:cstheme="minorHAnsi"/>
          <w:strike/>
          <w:color w:val="000000" w:themeColor="text1"/>
          <w:lang w:val="en-US" w:eastAsia="ar-SA"/>
        </w:rPr>
      </w:pPr>
      <w:r w:rsidRPr="00AE72F6">
        <w:rPr>
          <w:rFonts w:cstheme="minorHAnsi"/>
          <w:b/>
          <w:color w:val="000000" w:themeColor="text1"/>
          <w:lang w:val="en-US" w:eastAsia="ar-SA"/>
        </w:rPr>
        <w:t xml:space="preserve">                 </w:t>
      </w:r>
      <w:r w:rsidRPr="00AE72F6">
        <w:rPr>
          <w:rFonts w:cstheme="minorHAnsi"/>
          <w:color w:val="000000" w:themeColor="text1"/>
          <w:lang w:val="en-US" w:eastAsia="ar-SA"/>
        </w:rPr>
        <w:t xml:space="preserve">OG max. </w:t>
      </w:r>
    </w:p>
    <w:p w14:paraId="5BD57876" w14:textId="77777777" w:rsidR="005233BC" w:rsidRPr="00AE72F6" w:rsidRDefault="005233BC" w:rsidP="005233BC">
      <w:pPr>
        <w:tabs>
          <w:tab w:val="left" w:pos="1276"/>
          <w:tab w:val="left" w:leader="dot" w:pos="9214"/>
        </w:tabs>
        <w:suppressAutoHyphens/>
        <w:spacing w:after="0" w:line="360" w:lineRule="auto"/>
        <w:rPr>
          <w:rFonts w:cstheme="minorHAnsi"/>
          <w:color w:val="000000" w:themeColor="text1"/>
          <w:lang w:eastAsia="ar-SA"/>
        </w:rPr>
      </w:pPr>
      <w:r w:rsidRPr="00AE72F6">
        <w:rPr>
          <w:rFonts w:cstheme="minorHAnsi"/>
          <w:color w:val="000000" w:themeColor="text1"/>
          <w:lang w:eastAsia="ar-SA"/>
        </w:rPr>
        <w:t>gdzie:</w:t>
      </w:r>
    </w:p>
    <w:p w14:paraId="277B3623" w14:textId="77777777" w:rsidR="005233BC" w:rsidRPr="00AE72F6" w:rsidRDefault="005233BC" w:rsidP="005233BC">
      <w:pPr>
        <w:tabs>
          <w:tab w:val="left" w:pos="1276"/>
          <w:tab w:val="left" w:leader="dot" w:pos="9214"/>
        </w:tabs>
        <w:suppressAutoHyphens/>
        <w:spacing w:after="0" w:line="360" w:lineRule="auto"/>
        <w:rPr>
          <w:rFonts w:cstheme="minorHAnsi"/>
          <w:color w:val="000000" w:themeColor="text1"/>
          <w:lang w:eastAsia="ar-SA"/>
        </w:rPr>
      </w:pPr>
      <w:r w:rsidRPr="00AE72F6">
        <w:rPr>
          <w:rFonts w:cstheme="minorHAnsi"/>
          <w:color w:val="000000" w:themeColor="text1"/>
          <w:lang w:eastAsia="ar-SA"/>
        </w:rPr>
        <w:t>OG of.   – oferowany okres gwarancji</w:t>
      </w:r>
    </w:p>
    <w:p w14:paraId="3CD8AC70" w14:textId="77777777" w:rsidR="005233BC" w:rsidRPr="00AE72F6" w:rsidRDefault="005233BC" w:rsidP="005233BC">
      <w:pPr>
        <w:tabs>
          <w:tab w:val="left" w:pos="1276"/>
          <w:tab w:val="left" w:leader="dot" w:pos="9214"/>
        </w:tabs>
        <w:suppressAutoHyphens/>
        <w:spacing w:after="0" w:line="360" w:lineRule="auto"/>
        <w:rPr>
          <w:rFonts w:cstheme="minorHAnsi"/>
          <w:color w:val="000000" w:themeColor="text1"/>
          <w:lang w:eastAsia="ar-SA"/>
        </w:rPr>
      </w:pPr>
      <w:r w:rsidRPr="00AE72F6">
        <w:rPr>
          <w:rFonts w:cstheme="minorHAnsi"/>
          <w:color w:val="000000" w:themeColor="text1"/>
          <w:lang w:eastAsia="ar-SA"/>
        </w:rPr>
        <w:t>OG max. – maksymalny okres gwarancji</w:t>
      </w:r>
    </w:p>
    <w:p w14:paraId="5F5C28B7" w14:textId="77777777" w:rsidR="005233BC" w:rsidRPr="00E32C43" w:rsidRDefault="005233BC" w:rsidP="005233BC">
      <w:pPr>
        <w:spacing w:line="360" w:lineRule="auto"/>
        <w:rPr>
          <w:rFonts w:cstheme="minorHAnsi"/>
          <w:b/>
          <w:color w:val="000000" w:themeColor="text1"/>
        </w:rPr>
      </w:pPr>
      <w:r>
        <w:rPr>
          <w:rFonts w:cstheme="minorHAnsi"/>
          <w:b/>
          <w:color w:val="000000" w:themeColor="text1"/>
        </w:rPr>
        <w:t>Z</w:t>
      </w:r>
      <w:r w:rsidRPr="00AE72F6">
        <w:rPr>
          <w:rFonts w:cstheme="minorHAnsi"/>
          <w:b/>
          <w:color w:val="000000" w:themeColor="text1"/>
        </w:rPr>
        <w:t>a najkorzystniejszą w danej części zostanie uznana oferta, która odpowiada ws</w:t>
      </w:r>
      <w:r>
        <w:rPr>
          <w:rFonts w:cstheme="minorHAnsi"/>
          <w:b/>
          <w:color w:val="000000" w:themeColor="text1"/>
        </w:rPr>
        <w:t xml:space="preserve">zystkim wymaganiom </w:t>
      </w:r>
      <w:r w:rsidRPr="00AE72F6">
        <w:rPr>
          <w:rFonts w:cstheme="minorHAnsi"/>
          <w:b/>
          <w:color w:val="000000" w:themeColor="text1"/>
        </w:rPr>
        <w:t>zawartym w SWZ  i uzyska największą sumę punktów, zgodnie z</w:t>
      </w:r>
      <w:r>
        <w:rPr>
          <w:rFonts w:cstheme="minorHAnsi"/>
          <w:b/>
          <w:color w:val="000000" w:themeColor="text1"/>
        </w:rPr>
        <w:t xml:space="preserve">e wzorem: </w:t>
      </w:r>
      <w:r w:rsidRPr="00E32C43">
        <w:rPr>
          <w:rFonts w:cstheme="minorHAnsi"/>
          <w:b/>
          <w:color w:val="000000" w:themeColor="text1"/>
        </w:rPr>
        <w:t xml:space="preserve">P = C + OG </w:t>
      </w:r>
    </w:p>
    <w:p w14:paraId="7FDF0698" w14:textId="4192FCB0" w:rsidR="00FE25A0" w:rsidRPr="00E9725B" w:rsidRDefault="00604221" w:rsidP="00C143AE">
      <w:pPr>
        <w:pStyle w:val="Nagwek1"/>
        <w:rPr>
          <w:i w:val="0"/>
          <w:lang w:eastAsia="ar-SA"/>
        </w:rPr>
      </w:pPr>
      <w:bookmarkStart w:id="24" w:name="_Toc207277129"/>
      <w:r w:rsidRPr="00E9725B">
        <w:rPr>
          <w:i w:val="0"/>
          <w:lang w:eastAsia="ar-SA"/>
        </w:rPr>
        <w:t xml:space="preserve">CZĘŚĆ </w:t>
      </w:r>
      <w:r w:rsidR="009302D2" w:rsidRPr="00E9725B">
        <w:rPr>
          <w:i w:val="0"/>
          <w:lang w:eastAsia="ar-SA"/>
        </w:rPr>
        <w:t>XVIII</w:t>
      </w:r>
      <w:r w:rsidR="00FE25A0" w:rsidRPr="00E9725B">
        <w:rPr>
          <w:i w:val="0"/>
          <w:lang w:eastAsia="ar-SA"/>
        </w:rPr>
        <w:t>. Informacja o formalnościach, jakie muszą zostać dopełnione po wyborze oferty w celu zawarcia umowy w sprawie zamówienia publicznego</w:t>
      </w:r>
      <w:bookmarkEnd w:id="24"/>
    </w:p>
    <w:p w14:paraId="2A0CECF5" w14:textId="5F56FB5A" w:rsidR="00FE25A0" w:rsidRPr="00905019" w:rsidRDefault="00FE25A0" w:rsidP="00DC7358">
      <w:pPr>
        <w:numPr>
          <w:ilvl w:val="3"/>
          <w:numId w:val="4"/>
        </w:numPr>
        <w:suppressAutoHyphens/>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Umowę w sprawie zamówienia publicznego, z uwzględnieniem art. 577 ustawy P</w:t>
      </w:r>
      <w:r w:rsidR="00FB216B" w:rsidRPr="00905019">
        <w:rPr>
          <w:rFonts w:eastAsia="Times New Roman" w:cstheme="minorHAnsi"/>
          <w:lang w:eastAsia="pl-PL"/>
        </w:rPr>
        <w:t>zp</w:t>
      </w:r>
      <w:r w:rsidRPr="00905019">
        <w:rPr>
          <w:rFonts w:eastAsia="Times New Roman" w:cstheme="minorHAnsi"/>
          <w:lang w:eastAsia="pl-PL"/>
        </w:rPr>
        <w:t>, Zamawiający zawrze w terminie nie krótszym niż 10 dni od dnia przesłania zawiadomienia o wyborze najkorzystniejszej oferty, jeżeli zawiadomienie to zostało przesłane przy użyciu środków komunikacji elektronicznej, albo 15 dni – jeżeli zostało przesłane w inny sposób.</w:t>
      </w:r>
    </w:p>
    <w:p w14:paraId="75B6FCC4" w14:textId="32B0552A" w:rsidR="00FE25A0" w:rsidRPr="00905019" w:rsidRDefault="00FE25A0" w:rsidP="00905019">
      <w:pPr>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 xml:space="preserve">2. </w:t>
      </w:r>
      <w:r w:rsidR="00200223" w:rsidRPr="00905019">
        <w:rPr>
          <w:rFonts w:eastAsia="Times New Roman" w:cstheme="minorHAnsi"/>
          <w:lang w:eastAsia="pl-PL"/>
        </w:rPr>
        <w:tab/>
      </w:r>
      <w:r w:rsidRPr="00905019">
        <w:rPr>
          <w:rFonts w:eastAsia="Times New Roman" w:cstheme="minorHAnsi"/>
          <w:lang w:eastAsia="pl-PL"/>
        </w:rPr>
        <w:t>Zamawiający może zawrzeć umowę w sprawie zamówienia publicznego przed upływem  wskazanych powyżej terminów, jeżeli w postępowaniu o udzielenie zamówienia złożono tylko</w:t>
      </w:r>
      <w:r w:rsidR="00200223" w:rsidRPr="00905019">
        <w:rPr>
          <w:rFonts w:eastAsia="Times New Roman" w:cstheme="minorHAnsi"/>
          <w:lang w:eastAsia="pl-PL"/>
        </w:rPr>
        <w:t xml:space="preserve"> </w:t>
      </w:r>
      <w:r w:rsidRPr="00905019">
        <w:rPr>
          <w:rFonts w:eastAsia="Times New Roman" w:cstheme="minorHAnsi"/>
          <w:lang w:eastAsia="pl-PL"/>
        </w:rPr>
        <w:t>jedną ofertę.</w:t>
      </w:r>
    </w:p>
    <w:p w14:paraId="26471F78" w14:textId="78DD43D9" w:rsidR="00FE25A0" w:rsidRPr="00905019" w:rsidRDefault="001272A2" w:rsidP="00905019">
      <w:pPr>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3</w:t>
      </w:r>
      <w:r w:rsidR="00455308" w:rsidRPr="00905019">
        <w:rPr>
          <w:rFonts w:eastAsia="Times New Roman" w:cstheme="minorHAnsi"/>
          <w:lang w:eastAsia="pl-PL"/>
        </w:rPr>
        <w:t xml:space="preserve">. </w:t>
      </w:r>
      <w:r w:rsidR="00982E1C">
        <w:rPr>
          <w:rFonts w:eastAsia="Times New Roman" w:cstheme="minorHAnsi"/>
          <w:lang w:eastAsia="pl-PL"/>
        </w:rPr>
        <w:tab/>
      </w:r>
      <w:r w:rsidR="00FE25A0" w:rsidRPr="00905019">
        <w:rPr>
          <w:rFonts w:eastAsia="Times New Roman" w:cstheme="minorHAnsi"/>
          <w:lang w:eastAsia="pl-PL"/>
        </w:rPr>
        <w:t>Jeżeli wykonawca, którego oferta została wybrana jako najkorzystniejsza, uchyla się od zawarcia  umowy w</w:t>
      </w:r>
      <w:r w:rsidR="00455308" w:rsidRPr="00905019">
        <w:rPr>
          <w:rFonts w:eastAsia="Times New Roman" w:cstheme="minorHAnsi"/>
          <w:lang w:eastAsia="pl-PL"/>
        </w:rPr>
        <w:t xml:space="preserve"> sprawie zamówienia publicznego, </w:t>
      </w:r>
      <w:r w:rsidR="00FE25A0" w:rsidRPr="00905019">
        <w:rPr>
          <w:rFonts w:eastAsia="Times New Roman" w:cstheme="minorHAnsi"/>
          <w:lang w:eastAsia="pl-PL"/>
        </w:rPr>
        <w:t>zamawiający może dokonać ponownego badania i oceny ofert spośród ofert pozostałych w postępowaniu wykonawców oraz wybrać najkorzystniejszą ofertę albo unieważnić postępowanie.</w:t>
      </w:r>
    </w:p>
    <w:p w14:paraId="2A5070BF" w14:textId="2B1314E2" w:rsidR="001272A2" w:rsidRPr="004861E3" w:rsidRDefault="00455308" w:rsidP="004861E3">
      <w:pPr>
        <w:autoSpaceDE w:val="0"/>
        <w:autoSpaceDN w:val="0"/>
        <w:adjustRightInd w:val="0"/>
        <w:spacing w:after="240" w:line="360" w:lineRule="auto"/>
        <w:ind w:left="284" w:hanging="284"/>
        <w:rPr>
          <w:rFonts w:eastAsia="Times New Roman" w:cstheme="minorHAnsi"/>
          <w:lang w:eastAsia="pl-PL"/>
        </w:rPr>
      </w:pPr>
      <w:r w:rsidRPr="00905019">
        <w:rPr>
          <w:rFonts w:eastAsia="Times New Roman" w:cstheme="minorHAnsi"/>
          <w:lang w:eastAsia="pl-PL"/>
        </w:rPr>
        <w:t>4</w:t>
      </w:r>
      <w:r w:rsidR="00FE25A0" w:rsidRPr="00905019">
        <w:rPr>
          <w:rFonts w:eastAsia="Times New Roman" w:cstheme="minorHAnsi"/>
          <w:lang w:eastAsia="pl-PL"/>
        </w:rPr>
        <w:t xml:space="preserve">. O terminie </w:t>
      </w:r>
      <w:r w:rsidR="00982E1C">
        <w:rPr>
          <w:rFonts w:eastAsia="Times New Roman" w:cstheme="minorHAnsi"/>
          <w:lang w:eastAsia="pl-PL"/>
        </w:rPr>
        <w:t>podpisania umowy Z</w:t>
      </w:r>
      <w:r w:rsidR="00FE25A0" w:rsidRPr="00905019">
        <w:rPr>
          <w:rFonts w:eastAsia="Times New Roman" w:cstheme="minorHAnsi"/>
          <w:lang w:eastAsia="pl-PL"/>
        </w:rPr>
        <w:t>am</w:t>
      </w:r>
      <w:r w:rsidR="00CB2B3E" w:rsidRPr="00905019">
        <w:rPr>
          <w:rFonts w:eastAsia="Times New Roman" w:cstheme="minorHAnsi"/>
          <w:lang w:eastAsia="pl-PL"/>
        </w:rPr>
        <w:t>awiający poinformuje wybran</w:t>
      </w:r>
      <w:r w:rsidR="00982E1C">
        <w:rPr>
          <w:rFonts w:eastAsia="Times New Roman" w:cstheme="minorHAnsi"/>
          <w:lang w:eastAsia="pl-PL"/>
        </w:rPr>
        <w:t>ego W</w:t>
      </w:r>
      <w:r w:rsidR="004861E3">
        <w:rPr>
          <w:rFonts w:eastAsia="Times New Roman" w:cstheme="minorHAnsi"/>
          <w:lang w:eastAsia="pl-PL"/>
        </w:rPr>
        <w:t>ykonawcę.</w:t>
      </w:r>
    </w:p>
    <w:p w14:paraId="6FCF68E7" w14:textId="32CB17F2" w:rsidR="00FE25A0" w:rsidRPr="00E9725B" w:rsidRDefault="00604221" w:rsidP="00C143AE">
      <w:pPr>
        <w:pStyle w:val="Nagwek1"/>
        <w:rPr>
          <w:i w:val="0"/>
          <w:lang w:eastAsia="ar-SA"/>
        </w:rPr>
      </w:pPr>
      <w:bookmarkStart w:id="25" w:name="_Toc207277130"/>
      <w:r w:rsidRPr="00E9725B">
        <w:rPr>
          <w:i w:val="0"/>
          <w:lang w:eastAsia="ar-SA"/>
        </w:rPr>
        <w:lastRenderedPageBreak/>
        <w:t xml:space="preserve">CZĘŚĆ </w:t>
      </w:r>
      <w:r w:rsidR="00FE25A0" w:rsidRPr="00E9725B">
        <w:rPr>
          <w:i w:val="0"/>
          <w:lang w:eastAsia="ar-SA"/>
        </w:rPr>
        <w:t>X</w:t>
      </w:r>
      <w:r w:rsidR="009302D2" w:rsidRPr="00E9725B">
        <w:rPr>
          <w:i w:val="0"/>
          <w:lang w:eastAsia="ar-SA"/>
        </w:rPr>
        <w:t>I</w:t>
      </w:r>
      <w:r w:rsidR="00FE25A0" w:rsidRPr="00E9725B">
        <w:rPr>
          <w:i w:val="0"/>
          <w:lang w:eastAsia="ar-SA"/>
        </w:rPr>
        <w:t>X. Projektowane postanowienia umowy w sprawie  zamówienia publicznego, które zostaną wprowadzone do umowy w sprawie zamówienia publicznego</w:t>
      </w:r>
      <w:bookmarkEnd w:id="25"/>
    </w:p>
    <w:p w14:paraId="0A78F2CB" w14:textId="491928D5" w:rsidR="00FE25A0" w:rsidRPr="004861E3" w:rsidRDefault="00FE25A0" w:rsidP="004861E3">
      <w:pPr>
        <w:shd w:val="clear" w:color="auto" w:fill="FFFFFF"/>
        <w:suppressAutoHyphens/>
        <w:spacing w:after="240" w:line="360" w:lineRule="auto"/>
        <w:rPr>
          <w:rFonts w:eastAsia="Times New Roman" w:cstheme="minorHAnsi"/>
          <w:bCs/>
          <w:color w:val="000000"/>
          <w:spacing w:val="-2"/>
          <w:u w:val="single"/>
          <w:lang w:eastAsia="ar-SA"/>
        </w:rPr>
      </w:pPr>
      <w:r w:rsidRPr="00905019">
        <w:rPr>
          <w:rFonts w:eastAsia="Times New Roman" w:cstheme="minorHAnsi"/>
          <w:bCs/>
          <w:color w:val="000000"/>
          <w:spacing w:val="-2"/>
          <w:lang w:eastAsia="ar-SA"/>
        </w:rPr>
        <w:t xml:space="preserve">Projektowane postanowienia </w:t>
      </w:r>
      <w:r w:rsidRPr="00905019">
        <w:rPr>
          <w:rFonts w:eastAsia="Times New Roman" w:cstheme="minorHAnsi"/>
          <w:lang w:eastAsia="ar-SA"/>
        </w:rPr>
        <w:t xml:space="preserve">istotne dla Zamawiającego określa wzór umowy stanowiący integralną część SWZ - </w:t>
      </w:r>
      <w:r w:rsidR="00217286" w:rsidRPr="00905019">
        <w:rPr>
          <w:rFonts w:eastAsia="Times New Roman" w:cstheme="minorHAnsi"/>
          <w:color w:val="000000"/>
          <w:lang w:eastAsia="ar-SA"/>
        </w:rPr>
        <w:t>Załącznik nr 5</w:t>
      </w:r>
      <w:r w:rsidRPr="00905019">
        <w:rPr>
          <w:rFonts w:eastAsia="Times New Roman" w:cstheme="minorHAnsi"/>
          <w:color w:val="000000"/>
          <w:lang w:eastAsia="ar-SA"/>
        </w:rPr>
        <w:t xml:space="preserve"> do SWZ.</w:t>
      </w:r>
      <w:r w:rsidRPr="00905019">
        <w:rPr>
          <w:rFonts w:eastAsia="Times New Roman" w:cstheme="minorHAnsi"/>
          <w:lang w:eastAsia="ar-SA"/>
        </w:rPr>
        <w:t xml:space="preserve"> Wykonawca, który przedstawił najkorzystniejszą ofertę, będzie zobowiązany do podpisania umowy zgodnie z załączonym wzorem umowy.</w:t>
      </w:r>
      <w:r w:rsidRPr="00905019">
        <w:rPr>
          <w:rFonts w:eastAsia="Times New Roman" w:cstheme="minorHAnsi"/>
          <w:color w:val="FF0000"/>
          <w:lang w:eastAsia="ar-SA"/>
        </w:rPr>
        <w:t xml:space="preserve"> </w:t>
      </w:r>
      <w:r w:rsidRPr="00905019">
        <w:rPr>
          <w:rFonts w:eastAsia="Times New Roman" w:cstheme="minorHAnsi"/>
          <w:lang w:eastAsia="ar-SA"/>
        </w:rPr>
        <w:t>Złożenie oferty jest równoznaczne z pełną akceptacją umowy przez Wykonawcę.</w:t>
      </w:r>
    </w:p>
    <w:p w14:paraId="5D0710CA" w14:textId="2E87928D" w:rsidR="00FE25A0" w:rsidRPr="00E9725B" w:rsidRDefault="00604221" w:rsidP="00C143AE">
      <w:pPr>
        <w:pStyle w:val="Nagwek1"/>
        <w:rPr>
          <w:i w:val="0"/>
          <w:lang w:eastAsia="ar-SA"/>
        </w:rPr>
      </w:pPr>
      <w:bookmarkStart w:id="26" w:name="_Toc207277131"/>
      <w:r w:rsidRPr="00E9725B">
        <w:rPr>
          <w:i w:val="0"/>
          <w:lang w:eastAsia="ar-SA"/>
        </w:rPr>
        <w:t xml:space="preserve">CZĘŚĆ </w:t>
      </w:r>
      <w:r w:rsidR="009302D2" w:rsidRPr="00E9725B">
        <w:rPr>
          <w:i w:val="0"/>
          <w:lang w:eastAsia="ar-SA"/>
        </w:rPr>
        <w:t>XX</w:t>
      </w:r>
      <w:r w:rsidR="00FE25A0" w:rsidRPr="00E9725B">
        <w:rPr>
          <w:i w:val="0"/>
          <w:lang w:eastAsia="ar-SA"/>
        </w:rPr>
        <w:t>. Pouczenie o środkach ochrony prawnej przysługujących wykonawcy</w:t>
      </w:r>
      <w:bookmarkEnd w:id="26"/>
    </w:p>
    <w:p w14:paraId="731C0B4F" w14:textId="6542CD2A" w:rsidR="00FE25A0" w:rsidRPr="00905019" w:rsidRDefault="00FE25A0" w:rsidP="00DC7358">
      <w:pPr>
        <w:numPr>
          <w:ilvl w:val="4"/>
          <w:numId w:val="4"/>
        </w:numPr>
        <w:suppressAutoHyphens/>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Środki ochrony prawnej przewidziane w Dziale IX ust</w:t>
      </w:r>
      <w:r w:rsidR="00625FF6">
        <w:rPr>
          <w:rFonts w:eastAsia="Times New Roman" w:cstheme="minorHAnsi"/>
          <w:lang w:eastAsia="pl-PL"/>
        </w:rPr>
        <w:t xml:space="preserve">awy Pzp przysługują wykonawcy, </w:t>
      </w:r>
      <w:r w:rsidRPr="00905019">
        <w:rPr>
          <w:rFonts w:eastAsia="Times New Roman" w:cstheme="minorHAnsi"/>
          <w:lang w:eastAsia="pl-PL"/>
        </w:rPr>
        <w:t>a także innemu podmiotowi, jeżeli ma lub miał interes w uzyskaniu danego zamówienia oraz poniósł lub może ponieść szkodę w wyniku naruszenia przez zamawiającego przepisów ustawy.</w:t>
      </w:r>
    </w:p>
    <w:p w14:paraId="15EAC2DF" w14:textId="77777777" w:rsidR="00FE25A0" w:rsidRPr="00905019" w:rsidRDefault="00FE25A0" w:rsidP="00905019">
      <w:pPr>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 xml:space="preserve">2. </w:t>
      </w:r>
      <w:r w:rsidRPr="00905019">
        <w:rPr>
          <w:rFonts w:eastAsia="Times New Roman" w:cstheme="minorHAnsi"/>
          <w:lang w:eastAsia="pl-PL"/>
        </w:rPr>
        <w:tab/>
        <w:t>Środki ochrony prawnej wobec ogłoszenia o zamówieniu oraz specyfikacji istotnych warunków zamówienia przysługują również organizacjom wpisanym na listę organizacji uprawnionych do wnoszenia środków ochrony prawnej prowadzoną i ogłaszaną przez Prezesa Urzędu Zamówień Publicznych oraz Rzecznikowi Małych i Średnich Przedsiębiorców.</w:t>
      </w:r>
    </w:p>
    <w:p w14:paraId="6A42B183" w14:textId="13C2E3C1" w:rsidR="00FE25A0" w:rsidRPr="00905019" w:rsidRDefault="00FE25A0" w:rsidP="00905019">
      <w:pPr>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3.</w:t>
      </w:r>
      <w:r w:rsidRPr="00905019">
        <w:rPr>
          <w:rFonts w:eastAsia="Times New Roman" w:cstheme="minorHAnsi"/>
          <w:lang w:eastAsia="pl-PL"/>
        </w:rPr>
        <w:tab/>
        <w:t>Odwołanie przysługuje wyłącznie od niezgodnej z przepisami ustawy czynności zamawiającego podjętej w postępowaniu o udzielenie zamówienia lub zaniechania czynno</w:t>
      </w:r>
      <w:r w:rsidR="00CB2B3E" w:rsidRPr="00905019">
        <w:rPr>
          <w:rFonts w:eastAsia="Times New Roman" w:cstheme="minorHAnsi"/>
          <w:lang w:eastAsia="pl-PL"/>
        </w:rPr>
        <w:t>ści, do której zamawiający jes</w:t>
      </w:r>
      <w:r w:rsidRPr="00905019">
        <w:rPr>
          <w:rFonts w:eastAsia="Times New Roman" w:cstheme="minorHAnsi"/>
          <w:lang w:eastAsia="pl-PL"/>
        </w:rPr>
        <w:t>t zobowiązany na podstawie ustawy.</w:t>
      </w:r>
    </w:p>
    <w:p w14:paraId="1BA0D9E4" w14:textId="77777777" w:rsidR="00FE25A0" w:rsidRPr="00905019" w:rsidRDefault="00FE25A0" w:rsidP="00905019">
      <w:pPr>
        <w:autoSpaceDE w:val="0"/>
        <w:autoSpaceDN w:val="0"/>
        <w:adjustRightInd w:val="0"/>
        <w:spacing w:after="0" w:line="360" w:lineRule="auto"/>
        <w:ind w:left="284" w:hanging="284"/>
        <w:rPr>
          <w:rFonts w:eastAsia="Times New Roman" w:cstheme="minorHAnsi"/>
          <w:lang w:eastAsia="pl-PL"/>
        </w:rPr>
      </w:pPr>
      <w:r w:rsidRPr="00905019">
        <w:rPr>
          <w:rFonts w:eastAsia="Times New Roman" w:cstheme="minorHAnsi"/>
          <w:lang w:eastAsia="pl-PL"/>
        </w:rPr>
        <w:t xml:space="preserve">4. </w:t>
      </w:r>
      <w:r w:rsidRPr="00905019">
        <w:rPr>
          <w:rFonts w:eastAsia="Times New Roman" w:cstheme="minorHAnsi"/>
          <w:lang w:eastAsia="pl-PL"/>
        </w:rPr>
        <w:tab/>
        <w:t>Szczegółowe zasady wnoszenia środków ochrony prawnej oraz postępowania toczonego</w:t>
      </w:r>
    </w:p>
    <w:p w14:paraId="38A17F28" w14:textId="27399683" w:rsidR="008F1E12" w:rsidRPr="00905019" w:rsidRDefault="00FE25A0" w:rsidP="004861E3">
      <w:pPr>
        <w:shd w:val="clear" w:color="auto" w:fill="FFFFFF"/>
        <w:suppressAutoHyphens/>
        <w:spacing w:after="240" w:line="360" w:lineRule="auto"/>
        <w:ind w:left="284"/>
        <w:rPr>
          <w:rFonts w:eastAsia="Times New Roman" w:cstheme="minorHAnsi"/>
          <w:lang w:eastAsia="pl-PL"/>
        </w:rPr>
      </w:pPr>
      <w:r w:rsidRPr="00905019">
        <w:rPr>
          <w:rFonts w:eastAsia="Times New Roman" w:cstheme="minorHAnsi"/>
          <w:lang w:eastAsia="pl-PL"/>
        </w:rPr>
        <w:t>wskutek ich wniesien</w:t>
      </w:r>
      <w:r w:rsidR="004861E3">
        <w:rPr>
          <w:rFonts w:eastAsia="Times New Roman" w:cstheme="minorHAnsi"/>
          <w:lang w:eastAsia="pl-PL"/>
        </w:rPr>
        <w:t>ia określa Dział IX ustawy Pzp.</w:t>
      </w:r>
    </w:p>
    <w:p w14:paraId="786AB567" w14:textId="77777777" w:rsidR="00B53408" w:rsidRPr="00E9725B" w:rsidRDefault="00B53408" w:rsidP="00C143AE">
      <w:pPr>
        <w:pStyle w:val="Nagwek1"/>
        <w:rPr>
          <w:i w:val="0"/>
          <w:lang w:eastAsia="ar-SA"/>
        </w:rPr>
      </w:pPr>
      <w:bookmarkStart w:id="27" w:name="_Toc207277132"/>
      <w:r w:rsidRPr="00E9725B">
        <w:rPr>
          <w:i w:val="0"/>
          <w:lang w:eastAsia="ar-SA"/>
        </w:rPr>
        <w:t>CZĘŚĆ XXI. Informacje dotyczące zabezpieczenia należytego wykonania umowy</w:t>
      </w:r>
      <w:bookmarkEnd w:id="27"/>
      <w:r w:rsidRPr="00E9725B">
        <w:rPr>
          <w:i w:val="0"/>
          <w:lang w:eastAsia="ar-SA"/>
        </w:rPr>
        <w:t xml:space="preserve"> </w:t>
      </w:r>
    </w:p>
    <w:p w14:paraId="47622C3A" w14:textId="77777777" w:rsidR="0066390F" w:rsidRDefault="00B53408" w:rsidP="0066390F">
      <w:pPr>
        <w:shd w:val="clear" w:color="auto" w:fill="FFFFFF"/>
        <w:suppressAutoHyphens/>
        <w:spacing w:after="240" w:line="360" w:lineRule="auto"/>
        <w:rPr>
          <w:i/>
          <w:lang w:eastAsia="ar-SA"/>
        </w:rPr>
      </w:pPr>
      <w:r w:rsidRPr="00905019">
        <w:rPr>
          <w:rFonts w:eastAsia="Times New Roman" w:cstheme="minorHAnsi"/>
          <w:bCs/>
          <w:color w:val="000000"/>
          <w:spacing w:val="-2"/>
          <w:lang w:eastAsia="ar-SA"/>
        </w:rPr>
        <w:t xml:space="preserve">Zamawiający nie wymaga wniesienia zabezpieczenia należytego wykonania umowy. </w:t>
      </w:r>
      <w:bookmarkStart w:id="28" w:name="_Toc207277133"/>
    </w:p>
    <w:p w14:paraId="6241D362" w14:textId="1C477CB9" w:rsidR="00FE25A0" w:rsidRPr="0066390F" w:rsidRDefault="004861E3" w:rsidP="0066390F">
      <w:pPr>
        <w:shd w:val="clear" w:color="auto" w:fill="FFFFFF"/>
        <w:suppressAutoHyphens/>
        <w:spacing w:after="240" w:line="360" w:lineRule="auto"/>
        <w:rPr>
          <w:rFonts w:eastAsia="Times New Roman" w:cstheme="minorHAnsi"/>
          <w:b/>
          <w:bCs/>
          <w:color w:val="000000"/>
          <w:spacing w:val="-2"/>
          <w:lang w:eastAsia="ar-SA"/>
        </w:rPr>
      </w:pPr>
      <w:r w:rsidRPr="0066390F">
        <w:rPr>
          <w:b/>
          <w:color w:val="7030A0"/>
          <w:sz w:val="28"/>
          <w:lang w:eastAsia="ar-SA"/>
        </w:rPr>
        <w:t xml:space="preserve">CZĘŚĆ </w:t>
      </w:r>
      <w:r w:rsidR="001704C2" w:rsidRPr="0066390F">
        <w:rPr>
          <w:b/>
          <w:color w:val="7030A0"/>
          <w:sz w:val="28"/>
          <w:lang w:eastAsia="ar-SA"/>
        </w:rPr>
        <w:t>XX</w:t>
      </w:r>
      <w:r w:rsidR="00FE25A0" w:rsidRPr="0066390F">
        <w:rPr>
          <w:b/>
          <w:color w:val="7030A0"/>
          <w:sz w:val="28"/>
          <w:lang w:eastAsia="ar-SA"/>
        </w:rPr>
        <w:t>II</w:t>
      </w:r>
      <w:r w:rsidRPr="0066390F">
        <w:rPr>
          <w:b/>
          <w:color w:val="7030A0"/>
          <w:sz w:val="28"/>
          <w:lang w:eastAsia="ar-SA"/>
        </w:rPr>
        <w:t>.</w:t>
      </w:r>
      <w:r w:rsidR="00FE25A0" w:rsidRPr="0066390F">
        <w:rPr>
          <w:b/>
          <w:color w:val="7030A0"/>
          <w:sz w:val="28"/>
          <w:lang w:eastAsia="ar-SA"/>
        </w:rPr>
        <w:t xml:space="preserve"> Klauzula informacyjna z art. 13 RODO dotycząca przetwarzania dan</w:t>
      </w:r>
      <w:r w:rsidR="001704C2" w:rsidRPr="0066390F">
        <w:rPr>
          <w:b/>
          <w:color w:val="7030A0"/>
          <w:sz w:val="28"/>
          <w:lang w:eastAsia="ar-SA"/>
        </w:rPr>
        <w:t xml:space="preserve">ych osobowych w celu związanym </w:t>
      </w:r>
      <w:r w:rsidR="00FE25A0" w:rsidRPr="0066390F">
        <w:rPr>
          <w:b/>
          <w:color w:val="7030A0"/>
          <w:sz w:val="28"/>
          <w:lang w:eastAsia="ar-SA"/>
        </w:rPr>
        <w:t>z postępowaniem o udzielenie zamówienia publicznego</w:t>
      </w:r>
      <w:bookmarkEnd w:id="28"/>
    </w:p>
    <w:p w14:paraId="2F01C9CB" w14:textId="76574E43" w:rsidR="00936EB5" w:rsidRPr="00905019" w:rsidRDefault="00936EB5" w:rsidP="00905019">
      <w:pPr>
        <w:spacing w:after="0" w:line="360" w:lineRule="auto"/>
        <w:rPr>
          <w:rFonts w:eastAsia="Times New Roman" w:cstheme="minorHAnsi"/>
          <w:lang w:eastAsia="pl-PL"/>
        </w:rPr>
      </w:pPr>
      <w:r w:rsidRPr="00905019">
        <w:rPr>
          <w:rFonts w:eastAsia="Times New Roman" w:cstheme="minorHAnsi"/>
          <w:lang w:eastAsia="pl-PL"/>
        </w:rPr>
        <w:t xml:space="preserve">Zgodnie z art. 13 ust. 1 i 2 </w:t>
      </w:r>
      <w:r w:rsidRPr="00905019">
        <w:rPr>
          <w:rFonts w:cstheme="minorHAnsi"/>
        </w:rPr>
        <w:t xml:space="preserve">rozporządzenia Parlamentu Europejskiego i Rady (UE) 2016/679 z dnia 27 kwietnia 2016 r. w sprawie ochrony osób fizycznych w związku z przetwarzaniem danych osobowych </w:t>
      </w:r>
      <w:r w:rsidR="00E47EBD">
        <w:rPr>
          <w:rFonts w:cstheme="minorHAnsi"/>
        </w:rPr>
        <w:br/>
      </w:r>
      <w:r w:rsidRPr="00905019">
        <w:rPr>
          <w:rFonts w:cstheme="minorHAnsi"/>
        </w:rPr>
        <w:t xml:space="preserve">i w sprawie swobodnego przepływu takich danych oraz uchylenia dyrektywy 95/46/WE (ogólne rozporządzenie o ochronie danych) (Dz. Urz. UE L 119 z 04.05.2016, str. 1), </w:t>
      </w:r>
      <w:r w:rsidRPr="00905019">
        <w:rPr>
          <w:rFonts w:eastAsia="Times New Roman" w:cstheme="minorHAnsi"/>
          <w:lang w:eastAsia="pl-PL"/>
        </w:rPr>
        <w:t xml:space="preserve">dalej „RODO”, informuję, że: </w:t>
      </w:r>
    </w:p>
    <w:p w14:paraId="72A740FE" w14:textId="3BF34D5D" w:rsidR="00936EB5" w:rsidRPr="00905019" w:rsidRDefault="00936EB5" w:rsidP="00DC7358">
      <w:pPr>
        <w:pStyle w:val="Akapitzlist"/>
        <w:numPr>
          <w:ilvl w:val="0"/>
          <w:numId w:val="13"/>
        </w:numPr>
        <w:spacing w:line="360" w:lineRule="auto"/>
        <w:ind w:left="426" w:hanging="426"/>
        <w:rPr>
          <w:rFonts w:eastAsia="Times New Roman" w:cstheme="minorHAnsi"/>
          <w:i/>
          <w:sz w:val="22"/>
          <w:szCs w:val="22"/>
        </w:rPr>
      </w:pPr>
      <w:r w:rsidRPr="00905019">
        <w:rPr>
          <w:rFonts w:eastAsia="Times New Roman" w:cstheme="minorHAnsi"/>
          <w:sz w:val="22"/>
          <w:szCs w:val="22"/>
        </w:rPr>
        <w:lastRenderedPageBreak/>
        <w:t xml:space="preserve">administratorem Pani/Pana danych osobowych jest Uniwersytet Medyczny w Białymstoku, </w:t>
      </w:r>
      <w:r w:rsidR="00014F0C">
        <w:rPr>
          <w:rFonts w:eastAsia="Times New Roman" w:cstheme="minorHAnsi"/>
          <w:sz w:val="22"/>
          <w:szCs w:val="22"/>
        </w:rPr>
        <w:br/>
      </w:r>
      <w:r w:rsidRPr="00905019">
        <w:rPr>
          <w:rFonts w:eastAsia="Times New Roman" w:cstheme="minorHAnsi"/>
          <w:sz w:val="22"/>
          <w:szCs w:val="22"/>
        </w:rPr>
        <w:t>ul. Jana Kilińskiego 1, 15-089 Białystok, NIP 542-021-17-17, REGON 000288604, reprezentowany przez Rektora</w:t>
      </w:r>
      <w:r w:rsidRPr="00905019">
        <w:rPr>
          <w:rFonts w:cstheme="minorHAnsi"/>
          <w:sz w:val="22"/>
          <w:szCs w:val="22"/>
        </w:rPr>
        <w:t>;</w:t>
      </w:r>
    </w:p>
    <w:p w14:paraId="15753EB8" w14:textId="77777777" w:rsidR="00936EB5" w:rsidRPr="00905019" w:rsidRDefault="00936EB5" w:rsidP="00DC7358">
      <w:pPr>
        <w:pStyle w:val="Akapitzlist"/>
        <w:numPr>
          <w:ilvl w:val="0"/>
          <w:numId w:val="14"/>
        </w:numPr>
        <w:spacing w:line="360" w:lineRule="auto"/>
        <w:ind w:left="426" w:hanging="426"/>
        <w:rPr>
          <w:rFonts w:eastAsia="Times New Roman" w:cstheme="minorHAnsi"/>
          <w:sz w:val="22"/>
          <w:szCs w:val="22"/>
        </w:rPr>
      </w:pPr>
      <w:r w:rsidRPr="00905019">
        <w:rPr>
          <w:rFonts w:eastAsia="Times New Roman" w:cstheme="minorHAnsi"/>
          <w:sz w:val="22"/>
          <w:szCs w:val="22"/>
        </w:rPr>
        <w:t>Uniwersytet Medyczny w Białymstoku powołał Inspektora Ochrony Danych, z którym można skontaktować się w sprawach danych osobowych wysyłając informacje na adres e-mail: iod@umb.edu.pl lub poprzez inne dane kontaktowe podane na stronach internetowych Uczelni,</w:t>
      </w:r>
    </w:p>
    <w:p w14:paraId="4DF3E8CB" w14:textId="73796947" w:rsidR="00936EB5" w:rsidRPr="00905019" w:rsidRDefault="00936EB5" w:rsidP="00DC7358">
      <w:pPr>
        <w:pStyle w:val="Akapitzlist"/>
        <w:numPr>
          <w:ilvl w:val="0"/>
          <w:numId w:val="14"/>
        </w:numPr>
        <w:spacing w:line="360" w:lineRule="auto"/>
        <w:ind w:left="426" w:hanging="426"/>
        <w:rPr>
          <w:rFonts w:eastAsia="Times New Roman" w:cstheme="minorHAnsi"/>
          <w:sz w:val="22"/>
          <w:szCs w:val="22"/>
        </w:rPr>
      </w:pPr>
      <w:r w:rsidRPr="00905019">
        <w:rPr>
          <w:rFonts w:eastAsia="Times New Roman" w:cstheme="minorHAnsi"/>
          <w:sz w:val="22"/>
          <w:szCs w:val="22"/>
        </w:rPr>
        <w:t xml:space="preserve">Pani/Pana dane osobowe przetwarzane będą w celu </w:t>
      </w:r>
      <w:r w:rsidRPr="00905019">
        <w:rPr>
          <w:rFonts w:cstheme="minorHAnsi"/>
          <w:sz w:val="22"/>
          <w:szCs w:val="22"/>
        </w:rPr>
        <w:t xml:space="preserve">związanym z prowadzeniem postępowania </w:t>
      </w:r>
      <w:r w:rsidRPr="00905019">
        <w:rPr>
          <w:rFonts w:cstheme="minorHAnsi"/>
          <w:sz w:val="22"/>
          <w:szCs w:val="22"/>
        </w:rPr>
        <w:br/>
        <w:t>o udzielenie zamówienia publicznego</w:t>
      </w:r>
      <w:r w:rsidRPr="00905019">
        <w:rPr>
          <w:rFonts w:eastAsia="Times New Roman" w:cstheme="minorHAnsi"/>
          <w:sz w:val="22"/>
          <w:szCs w:val="22"/>
        </w:rPr>
        <w:t xml:space="preserve"> na podstawie art. 6 ust. 1 lit. c</w:t>
      </w:r>
      <w:r w:rsidRPr="00905019">
        <w:rPr>
          <w:rFonts w:eastAsia="Times New Roman" w:cstheme="minorHAnsi"/>
          <w:i/>
          <w:sz w:val="22"/>
          <w:szCs w:val="22"/>
        </w:rPr>
        <w:t xml:space="preserve"> </w:t>
      </w:r>
      <w:r w:rsidRPr="00905019">
        <w:rPr>
          <w:rFonts w:eastAsia="Times New Roman" w:cstheme="minorHAnsi"/>
          <w:sz w:val="22"/>
          <w:szCs w:val="22"/>
        </w:rPr>
        <w:t xml:space="preserve">RODO </w:t>
      </w:r>
      <w:r w:rsidRPr="00905019">
        <w:rPr>
          <w:rFonts w:cstheme="minorHAnsi"/>
          <w:sz w:val="22"/>
          <w:szCs w:val="22"/>
        </w:rPr>
        <w:t>(tj. obowiązku prawnego ciążącego na administratorze – ustawa Prawo zamówień publicznych),</w:t>
      </w:r>
    </w:p>
    <w:p w14:paraId="21368652" w14:textId="47B86A86" w:rsidR="00936EB5" w:rsidRPr="00905019" w:rsidRDefault="00936EB5" w:rsidP="00DC7358">
      <w:pPr>
        <w:pStyle w:val="Akapitzlist"/>
        <w:numPr>
          <w:ilvl w:val="0"/>
          <w:numId w:val="14"/>
        </w:numPr>
        <w:spacing w:line="360" w:lineRule="auto"/>
        <w:ind w:left="426" w:hanging="426"/>
        <w:rPr>
          <w:rFonts w:eastAsia="Times New Roman" w:cstheme="minorHAnsi"/>
          <w:sz w:val="22"/>
          <w:szCs w:val="22"/>
        </w:rPr>
      </w:pPr>
      <w:r w:rsidRPr="00905019">
        <w:rPr>
          <w:rFonts w:eastAsia="Times New Roman" w:cstheme="minorHAnsi"/>
          <w:sz w:val="22"/>
          <w:szCs w:val="22"/>
        </w:rPr>
        <w:t>odbiorcami Pani/Pana danych osobowych mogą być osoby lub podmioty, którym udostępniona zostanie dokumentacja postępowania na podstawie art. 18 ust. 1 oraz art. 74 ustawy z dnia 11 września 2019 r. – Prawo zamówień publicznych (</w:t>
      </w:r>
      <w:r w:rsidR="0079055D">
        <w:rPr>
          <w:rFonts w:eastAsia="Times New Roman" w:cstheme="minorHAnsi"/>
          <w:sz w:val="22"/>
          <w:szCs w:val="22"/>
        </w:rPr>
        <w:t>t.j. Dz.U.2022</w:t>
      </w:r>
      <w:r w:rsidR="0060162E" w:rsidRPr="00905019">
        <w:rPr>
          <w:rFonts w:eastAsia="Times New Roman" w:cstheme="minorHAnsi"/>
          <w:sz w:val="22"/>
          <w:szCs w:val="22"/>
        </w:rPr>
        <w:t xml:space="preserve"> poz. 1</w:t>
      </w:r>
      <w:r w:rsidR="0079055D">
        <w:rPr>
          <w:rFonts w:eastAsia="Times New Roman" w:cstheme="minorHAnsi"/>
          <w:sz w:val="22"/>
          <w:szCs w:val="22"/>
        </w:rPr>
        <w:t>710</w:t>
      </w:r>
      <w:r w:rsidR="0060162E" w:rsidRPr="00905019">
        <w:rPr>
          <w:rFonts w:eastAsia="Times New Roman" w:cstheme="minorHAnsi"/>
          <w:sz w:val="22"/>
          <w:szCs w:val="22"/>
        </w:rPr>
        <w:t xml:space="preserve">) </w:t>
      </w:r>
      <w:r w:rsidRPr="00905019">
        <w:rPr>
          <w:rFonts w:eastAsia="Times New Roman" w:cstheme="minorHAnsi"/>
          <w:sz w:val="22"/>
          <w:szCs w:val="22"/>
        </w:rPr>
        <w:t>dalej „ustawa Pzp” , osoby wnioskujące o udostępnienie informacji publicznej, właściciel platformy do publikowania postępowań o udzielenie zamówienia publicznego,</w:t>
      </w:r>
    </w:p>
    <w:p w14:paraId="43CBB1B5" w14:textId="77777777" w:rsidR="00936EB5" w:rsidRPr="00905019" w:rsidRDefault="00936EB5" w:rsidP="00DC7358">
      <w:pPr>
        <w:pStyle w:val="Akapitzlist"/>
        <w:numPr>
          <w:ilvl w:val="0"/>
          <w:numId w:val="14"/>
        </w:numPr>
        <w:spacing w:line="360" w:lineRule="auto"/>
        <w:ind w:left="426" w:hanging="426"/>
        <w:rPr>
          <w:rFonts w:eastAsia="Times New Roman" w:cstheme="minorHAnsi"/>
          <w:sz w:val="22"/>
          <w:szCs w:val="22"/>
        </w:rPr>
      </w:pPr>
      <w:r w:rsidRPr="00905019">
        <w:rPr>
          <w:rFonts w:eastAsia="Times New Roman" w:cstheme="minorHAnsi"/>
          <w:sz w:val="22"/>
          <w:szCs w:val="22"/>
        </w:rPr>
        <w:t xml:space="preserve">Pani/Pana dane osobowe w związku z jawnością postępowania o udzielenie zamówienia publicznego mogą być przekazywane do państw trzecich, </w:t>
      </w:r>
    </w:p>
    <w:p w14:paraId="786D5640" w14:textId="77777777" w:rsidR="00936EB5" w:rsidRPr="00905019" w:rsidRDefault="00936EB5" w:rsidP="00DC7358">
      <w:pPr>
        <w:pStyle w:val="Akapitzlist"/>
        <w:numPr>
          <w:ilvl w:val="0"/>
          <w:numId w:val="14"/>
        </w:numPr>
        <w:spacing w:line="360" w:lineRule="auto"/>
        <w:ind w:left="426" w:hanging="426"/>
        <w:rPr>
          <w:rFonts w:eastAsia="Times New Roman" w:cstheme="minorHAnsi"/>
          <w:sz w:val="22"/>
          <w:szCs w:val="22"/>
        </w:rPr>
      </w:pPr>
      <w:r w:rsidRPr="00905019">
        <w:rPr>
          <w:rFonts w:eastAsia="Times New Roman" w:cstheme="minorHAnsi"/>
          <w:sz w:val="22"/>
          <w:szCs w:val="22"/>
        </w:rPr>
        <w:t xml:space="preserve">Pani/Pana dane osobowe będą przechowywane, zgodnie z art. 78 ust. 1 ustawy Pzp, przez okres 4 lat od dnia zakończenia postępowania o udzielenie zamówienia, a jeżeli czas trwania umowy przekracza 4 lata, okres przechowywania obejmuje cały czas trwania umowy lub też przez okres dłuższy w przypadku postępowań finansowanych ze środków unijnych; </w:t>
      </w:r>
    </w:p>
    <w:p w14:paraId="1592CBDD" w14:textId="77777777" w:rsidR="00936EB5" w:rsidRPr="00905019" w:rsidRDefault="00936EB5" w:rsidP="00DC7358">
      <w:pPr>
        <w:pStyle w:val="Akapitzlist"/>
        <w:numPr>
          <w:ilvl w:val="0"/>
          <w:numId w:val="14"/>
        </w:numPr>
        <w:spacing w:line="360" w:lineRule="auto"/>
        <w:ind w:left="426" w:hanging="426"/>
        <w:rPr>
          <w:rFonts w:eastAsia="Times New Roman" w:cstheme="minorHAnsi"/>
          <w:b/>
          <w:i/>
          <w:sz w:val="22"/>
          <w:szCs w:val="22"/>
        </w:rPr>
      </w:pPr>
      <w:r w:rsidRPr="00905019">
        <w:rPr>
          <w:rFonts w:eastAsia="Times New Roman" w:cstheme="minorHAnsi"/>
          <w:sz w:val="22"/>
          <w:szCs w:val="2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BA3A571" w14:textId="77777777" w:rsidR="00936EB5" w:rsidRPr="00905019" w:rsidRDefault="00936EB5" w:rsidP="00DC7358">
      <w:pPr>
        <w:pStyle w:val="Akapitzlist"/>
        <w:numPr>
          <w:ilvl w:val="0"/>
          <w:numId w:val="14"/>
        </w:numPr>
        <w:spacing w:line="360" w:lineRule="auto"/>
        <w:ind w:left="426" w:hanging="426"/>
        <w:rPr>
          <w:rFonts w:eastAsia="Calibri" w:cstheme="minorHAnsi"/>
          <w:sz w:val="22"/>
          <w:szCs w:val="22"/>
          <w:lang w:eastAsia="en-US"/>
        </w:rPr>
      </w:pPr>
      <w:r w:rsidRPr="00905019">
        <w:rPr>
          <w:rFonts w:eastAsia="Times New Roman" w:cstheme="minorHAnsi"/>
          <w:sz w:val="22"/>
          <w:szCs w:val="22"/>
        </w:rPr>
        <w:t>w odniesieniu do Pani/Pana danych osobowych decyzje nie będą podejmowane w sposób zautomatyzowany, o którym mowa w art. 22 RODO;</w:t>
      </w:r>
    </w:p>
    <w:p w14:paraId="100EB6D2" w14:textId="77777777" w:rsidR="00936EB5" w:rsidRPr="00905019" w:rsidRDefault="00936EB5" w:rsidP="00DC7358">
      <w:pPr>
        <w:pStyle w:val="Akapitzlist"/>
        <w:numPr>
          <w:ilvl w:val="0"/>
          <w:numId w:val="14"/>
        </w:numPr>
        <w:spacing w:line="360" w:lineRule="auto"/>
        <w:ind w:left="426" w:hanging="426"/>
        <w:rPr>
          <w:rFonts w:eastAsia="Times New Roman" w:cstheme="minorHAnsi"/>
          <w:sz w:val="22"/>
          <w:szCs w:val="22"/>
        </w:rPr>
      </w:pPr>
      <w:r w:rsidRPr="00905019">
        <w:rPr>
          <w:rFonts w:eastAsia="Times New Roman" w:cstheme="minorHAnsi"/>
          <w:sz w:val="22"/>
          <w:szCs w:val="22"/>
        </w:rPr>
        <w:t>posiada Pani/Pan:</w:t>
      </w:r>
    </w:p>
    <w:p w14:paraId="1F8856CE" w14:textId="77777777" w:rsidR="00936EB5" w:rsidRPr="00905019" w:rsidRDefault="00936EB5" w:rsidP="00DC7358">
      <w:pPr>
        <w:pStyle w:val="Akapitzlist"/>
        <w:numPr>
          <w:ilvl w:val="0"/>
          <w:numId w:val="15"/>
        </w:numPr>
        <w:spacing w:line="360" w:lineRule="auto"/>
        <w:ind w:left="709" w:hanging="283"/>
        <w:rPr>
          <w:rFonts w:eastAsia="Times New Roman" w:cstheme="minorHAnsi"/>
          <w:sz w:val="22"/>
          <w:szCs w:val="22"/>
        </w:rPr>
      </w:pPr>
      <w:r w:rsidRPr="00905019">
        <w:rPr>
          <w:rFonts w:eastAsia="Times New Roman" w:cstheme="minorHAnsi"/>
          <w:sz w:val="22"/>
          <w:szCs w:val="22"/>
        </w:rPr>
        <w:t>na podstawie art. 15 RODO prawo dostępu do danych osobowych Pani/Pana dotyczących;</w:t>
      </w:r>
    </w:p>
    <w:p w14:paraId="4C76DF5F" w14:textId="77777777" w:rsidR="00936EB5" w:rsidRPr="00905019" w:rsidRDefault="00936EB5" w:rsidP="00DC7358">
      <w:pPr>
        <w:pStyle w:val="Akapitzlist"/>
        <w:numPr>
          <w:ilvl w:val="0"/>
          <w:numId w:val="15"/>
        </w:numPr>
        <w:spacing w:line="360" w:lineRule="auto"/>
        <w:ind w:left="709" w:hanging="283"/>
        <w:rPr>
          <w:rFonts w:eastAsia="Times New Roman" w:cstheme="minorHAnsi"/>
          <w:sz w:val="22"/>
          <w:szCs w:val="22"/>
        </w:rPr>
      </w:pPr>
      <w:r w:rsidRPr="00905019">
        <w:rPr>
          <w:rFonts w:eastAsia="Times New Roman" w:cstheme="minorHAnsi"/>
          <w:sz w:val="22"/>
          <w:szCs w:val="22"/>
        </w:rPr>
        <w:t xml:space="preserve">na podstawie art. 16 RODO prawo do sprostowania Pani/Pana danych osobowych </w:t>
      </w:r>
    </w:p>
    <w:p w14:paraId="076424BE" w14:textId="77777777" w:rsidR="00936EB5" w:rsidRPr="00905019" w:rsidRDefault="00936EB5" w:rsidP="00905019">
      <w:pPr>
        <w:pStyle w:val="Akapitzlist"/>
        <w:spacing w:line="360" w:lineRule="auto"/>
        <w:ind w:left="709"/>
        <w:rPr>
          <w:rFonts w:eastAsia="Times New Roman" w:cstheme="minorHAnsi"/>
          <w:i/>
          <w:sz w:val="22"/>
          <w:szCs w:val="22"/>
        </w:rPr>
      </w:pPr>
      <w:r w:rsidRPr="00905019">
        <w:rPr>
          <w:rFonts w:eastAsia="Times New Roman" w:cstheme="minorHAnsi"/>
          <w:i/>
          <w:sz w:val="22"/>
          <w:szCs w:val="22"/>
        </w:rPr>
        <w:t>(skorzystanie z prawa do sprostowania nie może naruszać integralności protokołu oraz jego załączników),</w:t>
      </w:r>
    </w:p>
    <w:p w14:paraId="27E24FB6" w14:textId="77777777" w:rsidR="00936EB5" w:rsidRPr="00905019" w:rsidRDefault="00936EB5" w:rsidP="00DC7358">
      <w:pPr>
        <w:pStyle w:val="Akapitzlist"/>
        <w:numPr>
          <w:ilvl w:val="0"/>
          <w:numId w:val="15"/>
        </w:numPr>
        <w:spacing w:line="360" w:lineRule="auto"/>
        <w:ind w:left="709" w:hanging="283"/>
        <w:rPr>
          <w:rFonts w:eastAsia="Times New Roman" w:cstheme="minorHAnsi"/>
          <w:sz w:val="22"/>
          <w:szCs w:val="22"/>
        </w:rPr>
      </w:pPr>
      <w:r w:rsidRPr="00905019">
        <w:rPr>
          <w:rFonts w:eastAsia="Times New Roman" w:cstheme="minorHAnsi"/>
          <w:sz w:val="22"/>
          <w:szCs w:val="22"/>
        </w:rPr>
        <w:t xml:space="preserve">na podstawie art. 18 RODO prawo żądania od administratora ograniczenia przetwarzania danych osobowych z zastrzeżeniem przypadków, o których mowa w art. 18 ust. 2 RODO </w:t>
      </w:r>
    </w:p>
    <w:p w14:paraId="3018C5EC" w14:textId="5BF66D8E" w:rsidR="00936EB5" w:rsidRPr="00905019" w:rsidRDefault="00936EB5" w:rsidP="00EB45BA">
      <w:pPr>
        <w:pStyle w:val="Akapitzlist"/>
        <w:numPr>
          <w:ilvl w:val="0"/>
          <w:numId w:val="15"/>
        </w:numPr>
        <w:spacing w:line="360" w:lineRule="auto"/>
        <w:rPr>
          <w:rFonts w:eastAsia="Times New Roman" w:cstheme="minorHAnsi"/>
          <w:i/>
          <w:sz w:val="22"/>
          <w:szCs w:val="22"/>
        </w:rPr>
      </w:pPr>
      <w:r w:rsidRPr="00905019">
        <w:rPr>
          <w:rFonts w:eastAsia="Times New Roman" w:cstheme="minorHAnsi"/>
          <w:sz w:val="22"/>
          <w:szCs w:val="22"/>
        </w:rPr>
        <w:lastRenderedPageBreak/>
        <w:t xml:space="preserve">prawo do wniesienia skargi do Prezesa Urzędu Ochrony Danych Osobowych, ul. </w:t>
      </w:r>
      <w:r w:rsidR="00EB45BA" w:rsidRPr="00EB45BA">
        <w:rPr>
          <w:rFonts w:eastAsia="Times New Roman" w:cstheme="minorHAnsi"/>
          <w:sz w:val="22"/>
          <w:szCs w:val="22"/>
        </w:rPr>
        <w:t xml:space="preserve">ul. Moniuszki 1A, 00-014 </w:t>
      </w:r>
      <w:r w:rsidRPr="00905019">
        <w:rPr>
          <w:rFonts w:eastAsia="Times New Roman" w:cstheme="minorHAnsi"/>
          <w:sz w:val="22"/>
          <w:szCs w:val="22"/>
        </w:rPr>
        <w:t>Warszawa, gdy uzna Pani/Pan, że przetwarzanie przez administratora Pani/Pana danych osobowych narusza przepisy RODO;</w:t>
      </w:r>
    </w:p>
    <w:p w14:paraId="416DA92E" w14:textId="77777777" w:rsidR="00936EB5" w:rsidRPr="00905019" w:rsidRDefault="00936EB5" w:rsidP="00DC7358">
      <w:pPr>
        <w:pStyle w:val="Akapitzlist"/>
        <w:numPr>
          <w:ilvl w:val="0"/>
          <w:numId w:val="14"/>
        </w:numPr>
        <w:spacing w:line="360" w:lineRule="auto"/>
        <w:ind w:left="426" w:hanging="426"/>
        <w:rPr>
          <w:rFonts w:eastAsia="Times New Roman" w:cstheme="minorHAnsi"/>
          <w:i/>
          <w:sz w:val="22"/>
          <w:szCs w:val="22"/>
        </w:rPr>
      </w:pPr>
      <w:r w:rsidRPr="00905019">
        <w:rPr>
          <w:rFonts w:eastAsia="Times New Roman" w:cstheme="minorHAnsi"/>
          <w:sz w:val="22"/>
          <w:szCs w:val="22"/>
        </w:rPr>
        <w:t>nie przysługuje Pani/Panu:</w:t>
      </w:r>
    </w:p>
    <w:p w14:paraId="27001743" w14:textId="77777777" w:rsidR="00936EB5" w:rsidRPr="00905019" w:rsidRDefault="00936EB5" w:rsidP="00DC7358">
      <w:pPr>
        <w:pStyle w:val="Akapitzlist"/>
        <w:numPr>
          <w:ilvl w:val="0"/>
          <w:numId w:val="16"/>
        </w:numPr>
        <w:spacing w:line="360" w:lineRule="auto"/>
        <w:ind w:left="709" w:hanging="283"/>
        <w:rPr>
          <w:rFonts w:eastAsia="Times New Roman" w:cstheme="minorHAnsi"/>
          <w:i/>
          <w:sz w:val="22"/>
          <w:szCs w:val="22"/>
        </w:rPr>
      </w:pPr>
      <w:r w:rsidRPr="00905019">
        <w:rPr>
          <w:rFonts w:eastAsia="Times New Roman" w:cstheme="minorHAnsi"/>
          <w:sz w:val="22"/>
          <w:szCs w:val="22"/>
        </w:rPr>
        <w:t>prawo do usunięcia danych osobowych w związku z art. 17 ust. 3 lit. b, d lub e RODO;</w:t>
      </w:r>
    </w:p>
    <w:p w14:paraId="49893F1B" w14:textId="77777777" w:rsidR="00936EB5" w:rsidRPr="00905019" w:rsidRDefault="00936EB5" w:rsidP="00DC7358">
      <w:pPr>
        <w:pStyle w:val="Akapitzlist"/>
        <w:numPr>
          <w:ilvl w:val="0"/>
          <w:numId w:val="16"/>
        </w:numPr>
        <w:spacing w:line="360" w:lineRule="auto"/>
        <w:ind w:left="709" w:hanging="283"/>
        <w:rPr>
          <w:rFonts w:eastAsia="Times New Roman" w:cstheme="minorHAnsi"/>
          <w:b/>
          <w:i/>
          <w:sz w:val="22"/>
          <w:szCs w:val="22"/>
        </w:rPr>
      </w:pPr>
      <w:r w:rsidRPr="00905019">
        <w:rPr>
          <w:rFonts w:eastAsia="Times New Roman" w:cstheme="minorHAnsi"/>
          <w:sz w:val="22"/>
          <w:szCs w:val="22"/>
        </w:rPr>
        <w:t>prawo do przenoszenia danych osobowych, o którym mowa w art. 20 RODO;</w:t>
      </w:r>
    </w:p>
    <w:p w14:paraId="3146B983" w14:textId="77777777" w:rsidR="00936EB5" w:rsidRPr="00905019" w:rsidRDefault="00936EB5" w:rsidP="00DC7358">
      <w:pPr>
        <w:pStyle w:val="Akapitzlist"/>
        <w:numPr>
          <w:ilvl w:val="0"/>
          <w:numId w:val="16"/>
        </w:numPr>
        <w:spacing w:after="240" w:line="360" w:lineRule="auto"/>
        <w:ind w:left="709" w:hanging="284"/>
        <w:rPr>
          <w:rFonts w:eastAsia="Times New Roman" w:cstheme="minorHAnsi"/>
          <w:i/>
          <w:sz w:val="22"/>
          <w:szCs w:val="22"/>
        </w:rPr>
      </w:pPr>
      <w:r w:rsidRPr="00905019">
        <w:rPr>
          <w:rFonts w:eastAsia="Times New Roman" w:cstheme="minorHAnsi"/>
          <w:sz w:val="22"/>
          <w:szCs w:val="22"/>
        </w:rPr>
        <w:t xml:space="preserve">prawo do sprzeciwu wobec przetwarzania danych osobowych, na podstawie art. 21 RODO, gdyż podstawą prawną przetwarzania Pani/Pana danych osobowych jest art. 6 ust. 1 lit. c RODO. </w:t>
      </w:r>
    </w:p>
    <w:p w14:paraId="58AC5871" w14:textId="0E99871F" w:rsidR="001704C2" w:rsidRPr="00E9725B" w:rsidRDefault="00604221" w:rsidP="00C143AE">
      <w:pPr>
        <w:pStyle w:val="Nagwek1"/>
        <w:rPr>
          <w:i w:val="0"/>
          <w:lang w:eastAsia="ar-SA"/>
        </w:rPr>
      </w:pPr>
      <w:bookmarkStart w:id="29" w:name="_Toc207277134"/>
      <w:r w:rsidRPr="00E9725B">
        <w:rPr>
          <w:i w:val="0"/>
          <w:lang w:eastAsia="ar-SA"/>
        </w:rPr>
        <w:t xml:space="preserve">CZĘŚĆ </w:t>
      </w:r>
      <w:r w:rsidR="009302D2" w:rsidRPr="00E9725B">
        <w:rPr>
          <w:i w:val="0"/>
          <w:lang w:eastAsia="ar-SA"/>
        </w:rPr>
        <w:t>XXIII</w:t>
      </w:r>
      <w:r w:rsidR="001704C2" w:rsidRPr="00E9725B">
        <w:rPr>
          <w:i w:val="0"/>
          <w:lang w:eastAsia="ar-SA"/>
        </w:rPr>
        <w:t>. Pozostałe informacje</w:t>
      </w:r>
      <w:bookmarkEnd w:id="29"/>
    </w:p>
    <w:p w14:paraId="2AF02A9F" w14:textId="7BB021D9" w:rsidR="00F6704F" w:rsidRPr="00905019" w:rsidRDefault="00F6704F" w:rsidP="00DC7358">
      <w:pPr>
        <w:pStyle w:val="Akapitzlist"/>
        <w:numPr>
          <w:ilvl w:val="5"/>
          <w:numId w:val="4"/>
        </w:numPr>
        <w:tabs>
          <w:tab w:val="clear" w:pos="4320"/>
        </w:tabs>
        <w:autoSpaceDE w:val="0"/>
        <w:autoSpaceDN w:val="0"/>
        <w:adjustRightInd w:val="0"/>
        <w:spacing w:line="360" w:lineRule="auto"/>
        <w:ind w:left="284" w:hanging="284"/>
        <w:rPr>
          <w:rFonts w:cstheme="minorHAnsi"/>
          <w:sz w:val="22"/>
          <w:szCs w:val="22"/>
        </w:rPr>
      </w:pPr>
      <w:r w:rsidRPr="00905019">
        <w:rPr>
          <w:rFonts w:cstheme="minorHAnsi"/>
          <w:sz w:val="22"/>
          <w:szCs w:val="22"/>
        </w:rPr>
        <w:t>Zamawiający nie dopuszcza składania ofert wariantowych.</w:t>
      </w:r>
    </w:p>
    <w:p w14:paraId="018F53F7" w14:textId="767C6418" w:rsidR="00F6704F" w:rsidRPr="00905019" w:rsidRDefault="001066D1" w:rsidP="00905019">
      <w:pPr>
        <w:autoSpaceDE w:val="0"/>
        <w:autoSpaceDN w:val="0"/>
        <w:adjustRightInd w:val="0"/>
        <w:spacing w:after="0" w:line="360" w:lineRule="auto"/>
        <w:ind w:left="284" w:hanging="284"/>
        <w:rPr>
          <w:rFonts w:cstheme="minorHAnsi"/>
        </w:rPr>
      </w:pPr>
      <w:r w:rsidRPr="00905019">
        <w:rPr>
          <w:rFonts w:cstheme="minorHAnsi"/>
        </w:rPr>
        <w:t>2</w:t>
      </w:r>
      <w:r w:rsidR="00F6704F" w:rsidRPr="00905019">
        <w:rPr>
          <w:rFonts w:cstheme="minorHAnsi"/>
        </w:rPr>
        <w:t xml:space="preserve">. </w:t>
      </w:r>
      <w:r w:rsidR="009C71B3" w:rsidRPr="00905019">
        <w:rPr>
          <w:rFonts w:cstheme="minorHAnsi"/>
        </w:rPr>
        <w:tab/>
      </w:r>
      <w:r w:rsidR="00F6704F" w:rsidRPr="00905019">
        <w:rPr>
          <w:rFonts w:cstheme="minorHAnsi"/>
        </w:rPr>
        <w:t>Zamawiający nie przewiduje udzielenia zamówień, o któ</w:t>
      </w:r>
      <w:r w:rsidR="00014F0C">
        <w:rPr>
          <w:rFonts w:cstheme="minorHAnsi"/>
        </w:rPr>
        <w:t>rych mowa w art. 214 ust. 1 pkt</w:t>
      </w:r>
      <w:r w:rsidR="00281354">
        <w:rPr>
          <w:rFonts w:cstheme="minorHAnsi"/>
        </w:rPr>
        <w:t xml:space="preserve"> </w:t>
      </w:r>
      <w:r w:rsidR="00F6704F" w:rsidRPr="00905019">
        <w:rPr>
          <w:rFonts w:cstheme="minorHAnsi"/>
        </w:rPr>
        <w:t>8)</w:t>
      </w:r>
      <w:r w:rsidR="00936EB5" w:rsidRPr="00905019">
        <w:rPr>
          <w:rFonts w:cstheme="minorHAnsi"/>
        </w:rPr>
        <w:t xml:space="preserve"> </w:t>
      </w:r>
      <w:r w:rsidR="00F6704F" w:rsidRPr="00905019">
        <w:rPr>
          <w:rFonts w:cstheme="minorHAnsi"/>
        </w:rPr>
        <w:t>ustawy Pzp.</w:t>
      </w:r>
    </w:p>
    <w:p w14:paraId="2F0F6FD4" w14:textId="5357BF64" w:rsidR="00AD1406" w:rsidRPr="00905019" w:rsidRDefault="001066D1" w:rsidP="00905019">
      <w:pPr>
        <w:autoSpaceDE w:val="0"/>
        <w:autoSpaceDN w:val="0"/>
        <w:adjustRightInd w:val="0"/>
        <w:spacing w:after="0" w:line="360" w:lineRule="auto"/>
        <w:ind w:left="284" w:hanging="284"/>
        <w:rPr>
          <w:rFonts w:cstheme="minorHAnsi"/>
        </w:rPr>
      </w:pPr>
      <w:r w:rsidRPr="00905019">
        <w:rPr>
          <w:rFonts w:cstheme="minorHAnsi"/>
        </w:rPr>
        <w:t>3</w:t>
      </w:r>
      <w:r w:rsidR="00F6704F" w:rsidRPr="00905019">
        <w:rPr>
          <w:rFonts w:cstheme="minorHAnsi"/>
        </w:rPr>
        <w:t xml:space="preserve">. </w:t>
      </w:r>
      <w:r w:rsidR="009C71B3" w:rsidRPr="00905019">
        <w:rPr>
          <w:rFonts w:cstheme="minorHAnsi"/>
        </w:rPr>
        <w:tab/>
      </w:r>
      <w:r w:rsidR="00AD1406" w:rsidRPr="00905019">
        <w:rPr>
          <w:rFonts w:cstheme="minorHAnsi"/>
        </w:rPr>
        <w:t>Zamawiający nie przewiduje konieczności odbycia wizji lokalnej lub sprawdzenia przez niego dokumentów niezbędnych do realizacji zamówienia, o których mowa w art. 131 ust. 2 ustawy Pzp.</w:t>
      </w:r>
    </w:p>
    <w:p w14:paraId="52711C32" w14:textId="2520DE44" w:rsidR="00F6704F" w:rsidRPr="00905019" w:rsidRDefault="001066D1" w:rsidP="00905019">
      <w:pPr>
        <w:autoSpaceDE w:val="0"/>
        <w:autoSpaceDN w:val="0"/>
        <w:adjustRightInd w:val="0"/>
        <w:spacing w:after="0" w:line="360" w:lineRule="auto"/>
        <w:ind w:left="284" w:hanging="284"/>
        <w:rPr>
          <w:rFonts w:cstheme="minorHAnsi"/>
        </w:rPr>
      </w:pPr>
      <w:r w:rsidRPr="00905019">
        <w:rPr>
          <w:rFonts w:cstheme="minorHAnsi"/>
        </w:rPr>
        <w:t>4</w:t>
      </w:r>
      <w:r w:rsidR="00AD1406" w:rsidRPr="00905019">
        <w:rPr>
          <w:rFonts w:cstheme="minorHAnsi"/>
        </w:rPr>
        <w:t xml:space="preserve">.  </w:t>
      </w:r>
      <w:r w:rsidR="00FE3FFB">
        <w:rPr>
          <w:rFonts w:cstheme="minorHAnsi"/>
        </w:rPr>
        <w:t xml:space="preserve">Zamawiający </w:t>
      </w:r>
      <w:r w:rsidR="00E47EBD">
        <w:rPr>
          <w:rFonts w:cstheme="minorHAnsi"/>
        </w:rPr>
        <w:t xml:space="preserve">nie </w:t>
      </w:r>
      <w:r w:rsidR="00F6704F" w:rsidRPr="00905019">
        <w:rPr>
          <w:rFonts w:cstheme="minorHAnsi"/>
        </w:rPr>
        <w:t>przewidu</w:t>
      </w:r>
      <w:r w:rsidR="00E47EBD">
        <w:rPr>
          <w:rFonts w:cstheme="minorHAnsi"/>
        </w:rPr>
        <w:t>je rozliczeń</w:t>
      </w:r>
      <w:r w:rsidR="00866C82">
        <w:rPr>
          <w:rFonts w:cstheme="minorHAnsi"/>
        </w:rPr>
        <w:t xml:space="preserve"> w </w:t>
      </w:r>
      <w:r w:rsidR="00014F0C">
        <w:rPr>
          <w:rFonts w:cstheme="minorHAnsi"/>
        </w:rPr>
        <w:t>walucie obcej</w:t>
      </w:r>
      <w:r w:rsidR="00F6704F" w:rsidRPr="00905019">
        <w:rPr>
          <w:rFonts w:cstheme="minorHAnsi"/>
        </w:rPr>
        <w:t>.</w:t>
      </w:r>
    </w:p>
    <w:p w14:paraId="58538F64" w14:textId="6ABD5237" w:rsidR="00F6704F" w:rsidRPr="00905019" w:rsidRDefault="009C71B3" w:rsidP="00905019">
      <w:pPr>
        <w:autoSpaceDE w:val="0"/>
        <w:autoSpaceDN w:val="0"/>
        <w:adjustRightInd w:val="0"/>
        <w:spacing w:after="0" w:line="360" w:lineRule="auto"/>
        <w:ind w:left="284" w:hanging="284"/>
        <w:rPr>
          <w:rFonts w:cstheme="minorHAnsi"/>
        </w:rPr>
      </w:pPr>
      <w:r w:rsidRPr="00905019">
        <w:rPr>
          <w:rFonts w:cstheme="minorHAnsi"/>
        </w:rPr>
        <w:t>5.</w:t>
      </w:r>
      <w:r w:rsidRPr="00905019">
        <w:rPr>
          <w:rFonts w:cstheme="minorHAnsi"/>
        </w:rPr>
        <w:tab/>
      </w:r>
      <w:r w:rsidR="00F6704F" w:rsidRPr="00905019">
        <w:rPr>
          <w:rFonts w:cstheme="minorHAnsi"/>
        </w:rPr>
        <w:t xml:space="preserve">Zamawiający nie przewiduje wyboru </w:t>
      </w:r>
      <w:r w:rsidRPr="00905019">
        <w:rPr>
          <w:rFonts w:cstheme="minorHAnsi"/>
        </w:rPr>
        <w:t xml:space="preserve">najkorzystniejszej </w:t>
      </w:r>
      <w:r w:rsidR="00F6704F" w:rsidRPr="00905019">
        <w:rPr>
          <w:rFonts w:cstheme="minorHAnsi"/>
        </w:rPr>
        <w:t>oferty</w:t>
      </w:r>
      <w:r w:rsidRPr="00905019">
        <w:rPr>
          <w:rFonts w:cstheme="minorHAnsi"/>
        </w:rPr>
        <w:t xml:space="preserve"> z zastosowaniem </w:t>
      </w:r>
      <w:r w:rsidR="00F6704F" w:rsidRPr="00905019">
        <w:rPr>
          <w:rFonts w:cstheme="minorHAnsi"/>
        </w:rPr>
        <w:t>aukcji elektronicznej.</w:t>
      </w:r>
    </w:p>
    <w:p w14:paraId="18B0D861" w14:textId="7C07E603" w:rsidR="00F6704F" w:rsidRPr="00905019" w:rsidRDefault="00F6704F" w:rsidP="00905019">
      <w:pPr>
        <w:autoSpaceDE w:val="0"/>
        <w:autoSpaceDN w:val="0"/>
        <w:adjustRightInd w:val="0"/>
        <w:spacing w:after="0" w:line="360" w:lineRule="auto"/>
        <w:ind w:left="284" w:hanging="284"/>
        <w:rPr>
          <w:rFonts w:cstheme="minorHAnsi"/>
        </w:rPr>
      </w:pPr>
      <w:r w:rsidRPr="00905019">
        <w:rPr>
          <w:rFonts w:cstheme="minorHAnsi"/>
        </w:rPr>
        <w:t xml:space="preserve">6. </w:t>
      </w:r>
      <w:r w:rsidR="009C71B3" w:rsidRPr="00905019">
        <w:rPr>
          <w:rFonts w:cstheme="minorHAnsi"/>
        </w:rPr>
        <w:tab/>
      </w:r>
      <w:r w:rsidRPr="00905019">
        <w:rPr>
          <w:rFonts w:cstheme="minorHAnsi"/>
        </w:rPr>
        <w:t>Zamawiający nie przewiduje zwrotu kosztów udziału w postępowaniu.</w:t>
      </w:r>
    </w:p>
    <w:p w14:paraId="676EEB09" w14:textId="038C3DD3" w:rsidR="009C71B3" w:rsidRPr="00905019" w:rsidRDefault="009C71B3" w:rsidP="00905019">
      <w:pPr>
        <w:autoSpaceDE w:val="0"/>
        <w:autoSpaceDN w:val="0"/>
        <w:adjustRightInd w:val="0"/>
        <w:spacing w:after="0" w:line="360" w:lineRule="auto"/>
        <w:ind w:left="284" w:hanging="284"/>
        <w:rPr>
          <w:rFonts w:cstheme="minorHAnsi"/>
        </w:rPr>
      </w:pPr>
      <w:r w:rsidRPr="00905019">
        <w:rPr>
          <w:rFonts w:cstheme="minorHAnsi"/>
        </w:rPr>
        <w:t xml:space="preserve">7. Zamawiający nie przewiduje wymagań w zakresie zatrudnienia na podstawie stosunku pracy </w:t>
      </w:r>
      <w:r w:rsidRPr="00905019">
        <w:rPr>
          <w:rFonts w:cstheme="minorHAnsi"/>
        </w:rPr>
        <w:br/>
        <w:t>w okolicznościach, o których mowa w art. 95 ustawy Pzp.</w:t>
      </w:r>
    </w:p>
    <w:p w14:paraId="5EBF5A9A" w14:textId="560FFFB8" w:rsidR="00F6704F" w:rsidRPr="00905019" w:rsidRDefault="009C71B3" w:rsidP="00905019">
      <w:pPr>
        <w:autoSpaceDE w:val="0"/>
        <w:autoSpaceDN w:val="0"/>
        <w:adjustRightInd w:val="0"/>
        <w:spacing w:after="0" w:line="360" w:lineRule="auto"/>
        <w:ind w:left="284" w:hanging="284"/>
        <w:rPr>
          <w:rFonts w:cstheme="minorHAnsi"/>
        </w:rPr>
      </w:pPr>
      <w:r w:rsidRPr="00905019">
        <w:rPr>
          <w:rFonts w:cstheme="minorHAnsi"/>
        </w:rPr>
        <w:t>8</w:t>
      </w:r>
      <w:r w:rsidR="00F6704F" w:rsidRPr="00905019">
        <w:rPr>
          <w:rFonts w:cstheme="minorHAnsi"/>
        </w:rPr>
        <w:t xml:space="preserve">. </w:t>
      </w:r>
      <w:r w:rsidRPr="00905019">
        <w:rPr>
          <w:rFonts w:cstheme="minorHAnsi"/>
        </w:rPr>
        <w:tab/>
      </w:r>
      <w:r w:rsidR="00F6704F" w:rsidRPr="00905019">
        <w:rPr>
          <w:rFonts w:cstheme="minorHAnsi"/>
        </w:rPr>
        <w:t>Zamawiający nie przewiduje wymagań</w:t>
      </w:r>
      <w:r w:rsidRPr="00905019">
        <w:rPr>
          <w:rFonts w:cstheme="minorHAnsi"/>
        </w:rPr>
        <w:t xml:space="preserve"> w zakresie zatrudnienia osób</w:t>
      </w:r>
      <w:r w:rsidR="00F6704F" w:rsidRPr="00905019">
        <w:rPr>
          <w:rFonts w:cstheme="minorHAnsi"/>
        </w:rPr>
        <w:t xml:space="preserve">, o których mowa w art. 96 </w:t>
      </w:r>
      <w:r w:rsidRPr="00905019">
        <w:rPr>
          <w:rFonts w:cstheme="minorHAnsi"/>
        </w:rPr>
        <w:br/>
      </w:r>
      <w:r w:rsidR="00F6704F" w:rsidRPr="00905019">
        <w:rPr>
          <w:rFonts w:cstheme="minorHAnsi"/>
        </w:rPr>
        <w:t>ust. 2 pkt 2 ustawy P</w:t>
      </w:r>
      <w:r w:rsidRPr="00905019">
        <w:rPr>
          <w:rFonts w:cstheme="minorHAnsi"/>
        </w:rPr>
        <w:t>zp</w:t>
      </w:r>
      <w:r w:rsidR="00F6704F" w:rsidRPr="00905019">
        <w:rPr>
          <w:rFonts w:cstheme="minorHAnsi"/>
        </w:rPr>
        <w:t>.</w:t>
      </w:r>
    </w:p>
    <w:p w14:paraId="1954FCE1" w14:textId="3ED20EC9" w:rsidR="00F6704F" w:rsidRPr="00905019" w:rsidRDefault="009C71B3" w:rsidP="00905019">
      <w:pPr>
        <w:autoSpaceDE w:val="0"/>
        <w:autoSpaceDN w:val="0"/>
        <w:adjustRightInd w:val="0"/>
        <w:spacing w:after="0" w:line="360" w:lineRule="auto"/>
        <w:ind w:left="284" w:hanging="284"/>
        <w:rPr>
          <w:rFonts w:cstheme="minorHAnsi"/>
        </w:rPr>
      </w:pPr>
      <w:r w:rsidRPr="00905019">
        <w:rPr>
          <w:rFonts w:cstheme="minorHAnsi"/>
        </w:rPr>
        <w:t>9</w:t>
      </w:r>
      <w:r w:rsidR="00F6704F" w:rsidRPr="00905019">
        <w:rPr>
          <w:rFonts w:cstheme="minorHAnsi"/>
        </w:rPr>
        <w:t xml:space="preserve">. </w:t>
      </w:r>
      <w:r w:rsidRPr="00905019">
        <w:rPr>
          <w:rFonts w:cstheme="minorHAnsi"/>
        </w:rPr>
        <w:tab/>
      </w:r>
      <w:r w:rsidR="00F6704F" w:rsidRPr="00905019">
        <w:rPr>
          <w:rFonts w:cstheme="minorHAnsi"/>
        </w:rPr>
        <w:t>Zamawiający nie zastrzega możliwości ubiegania się o udzielenie zamówienia wyłącznie przez wykonawców, o których mowa w art. 94 ustawy P</w:t>
      </w:r>
      <w:r w:rsidRPr="00905019">
        <w:rPr>
          <w:rFonts w:cstheme="minorHAnsi"/>
        </w:rPr>
        <w:t>zp</w:t>
      </w:r>
      <w:r w:rsidR="00F6704F" w:rsidRPr="00905019">
        <w:rPr>
          <w:rFonts w:cstheme="minorHAnsi"/>
        </w:rPr>
        <w:t>.</w:t>
      </w:r>
    </w:p>
    <w:p w14:paraId="4A44FA14" w14:textId="1B3B1A63" w:rsidR="009C71B3" w:rsidRPr="00905019" w:rsidRDefault="009C71B3" w:rsidP="00905019">
      <w:pPr>
        <w:autoSpaceDE w:val="0"/>
        <w:autoSpaceDN w:val="0"/>
        <w:adjustRightInd w:val="0"/>
        <w:spacing w:after="0" w:line="360" w:lineRule="auto"/>
        <w:ind w:left="284" w:hanging="284"/>
        <w:rPr>
          <w:rFonts w:cstheme="minorHAnsi"/>
        </w:rPr>
      </w:pPr>
      <w:r w:rsidRPr="00905019">
        <w:rPr>
          <w:rFonts w:cstheme="minorHAnsi"/>
        </w:rPr>
        <w:t>10. Zamawiający nie zastrzega obowiązku osobistego wykonania przez wykonawcę kluczowych zadań.</w:t>
      </w:r>
    </w:p>
    <w:p w14:paraId="5B0E3A6B" w14:textId="77777777" w:rsidR="0066390F" w:rsidRDefault="009C71B3" w:rsidP="0066390F">
      <w:pPr>
        <w:autoSpaceDE w:val="0"/>
        <w:autoSpaceDN w:val="0"/>
        <w:adjustRightInd w:val="0"/>
        <w:spacing w:after="240" w:line="360" w:lineRule="auto"/>
        <w:ind w:left="284" w:hanging="284"/>
        <w:rPr>
          <w:i/>
          <w:lang w:eastAsia="ar-SA"/>
        </w:rPr>
      </w:pPr>
      <w:r w:rsidRPr="00905019">
        <w:rPr>
          <w:rFonts w:cstheme="minorHAnsi"/>
        </w:rPr>
        <w:t>11. Zamawiający nie dopuszcza składania ofert w postaci katalogów elektronicznych lub dołączenia katalogów elektronicznych do oferty</w:t>
      </w:r>
      <w:r w:rsidR="00AD1406" w:rsidRPr="00905019">
        <w:rPr>
          <w:rFonts w:cstheme="minorHAnsi"/>
        </w:rPr>
        <w:t>, w sytuacji określonej w art. 93</w:t>
      </w:r>
      <w:r w:rsidRPr="00905019">
        <w:rPr>
          <w:rFonts w:cstheme="minorHAnsi"/>
        </w:rPr>
        <w:t>.</w:t>
      </w:r>
      <w:r w:rsidR="004861E3">
        <w:rPr>
          <w:rFonts w:cstheme="minorHAnsi"/>
        </w:rPr>
        <w:t xml:space="preserve"> </w:t>
      </w:r>
      <w:bookmarkStart w:id="30" w:name="_Toc207277135"/>
    </w:p>
    <w:p w14:paraId="59FF936D" w14:textId="4BE3F2FD" w:rsidR="00FE25A0" w:rsidRPr="0066390F" w:rsidRDefault="00604221" w:rsidP="0066390F">
      <w:pPr>
        <w:autoSpaceDE w:val="0"/>
        <w:autoSpaceDN w:val="0"/>
        <w:adjustRightInd w:val="0"/>
        <w:spacing w:after="240" w:line="360" w:lineRule="auto"/>
        <w:ind w:left="284" w:hanging="284"/>
        <w:rPr>
          <w:rFonts w:cstheme="minorHAnsi"/>
          <w:b/>
          <w:color w:val="7030A0"/>
          <w:sz w:val="28"/>
          <w:szCs w:val="28"/>
        </w:rPr>
      </w:pPr>
      <w:r w:rsidRPr="0066390F">
        <w:rPr>
          <w:b/>
          <w:color w:val="7030A0"/>
          <w:sz w:val="28"/>
          <w:szCs w:val="28"/>
          <w:lang w:eastAsia="ar-SA"/>
        </w:rPr>
        <w:t xml:space="preserve">CZĘŚĆ </w:t>
      </w:r>
      <w:r w:rsidR="009C71B3" w:rsidRPr="0066390F">
        <w:rPr>
          <w:b/>
          <w:color w:val="7030A0"/>
          <w:sz w:val="28"/>
          <w:szCs w:val="28"/>
          <w:lang w:eastAsia="ar-SA"/>
        </w:rPr>
        <w:t>X</w:t>
      </w:r>
      <w:r w:rsidR="00FA0139" w:rsidRPr="0066390F">
        <w:rPr>
          <w:b/>
          <w:color w:val="7030A0"/>
          <w:sz w:val="28"/>
          <w:szCs w:val="28"/>
          <w:lang w:eastAsia="ar-SA"/>
        </w:rPr>
        <w:t>X</w:t>
      </w:r>
      <w:r w:rsidR="00DE1AE0" w:rsidRPr="0066390F">
        <w:rPr>
          <w:b/>
          <w:color w:val="7030A0"/>
          <w:sz w:val="28"/>
          <w:szCs w:val="28"/>
          <w:lang w:eastAsia="ar-SA"/>
        </w:rPr>
        <w:t>IV</w:t>
      </w:r>
      <w:r w:rsidR="009C71B3" w:rsidRPr="0066390F">
        <w:rPr>
          <w:b/>
          <w:color w:val="7030A0"/>
          <w:sz w:val="28"/>
          <w:szCs w:val="28"/>
          <w:lang w:eastAsia="ar-SA"/>
        </w:rPr>
        <w:t>. Załączniki do S</w:t>
      </w:r>
      <w:r w:rsidR="00FE25A0" w:rsidRPr="0066390F">
        <w:rPr>
          <w:b/>
          <w:color w:val="7030A0"/>
          <w:sz w:val="28"/>
          <w:szCs w:val="28"/>
          <w:lang w:eastAsia="ar-SA"/>
        </w:rPr>
        <w:t>WZ</w:t>
      </w:r>
      <w:bookmarkEnd w:id="30"/>
    </w:p>
    <w:p w14:paraId="3CC79371" w14:textId="2EED8EB7" w:rsidR="00FE25A0" w:rsidRPr="00905019" w:rsidRDefault="009C71B3" w:rsidP="00905019">
      <w:pPr>
        <w:suppressAutoHyphens/>
        <w:spacing w:after="0" w:line="360" w:lineRule="auto"/>
        <w:rPr>
          <w:rFonts w:eastAsia="Times New Roman" w:cstheme="minorHAnsi"/>
          <w:lang w:eastAsia="ar-SA"/>
        </w:rPr>
      </w:pPr>
      <w:r w:rsidRPr="00905019">
        <w:rPr>
          <w:rFonts w:eastAsia="Times New Roman" w:cstheme="minorHAnsi"/>
          <w:lang w:eastAsia="ar-SA"/>
        </w:rPr>
        <w:t>Integralną część niniejszej S</w:t>
      </w:r>
      <w:r w:rsidR="00FE25A0" w:rsidRPr="00905019">
        <w:rPr>
          <w:rFonts w:eastAsia="Times New Roman" w:cstheme="minorHAnsi"/>
          <w:lang w:eastAsia="ar-SA"/>
        </w:rPr>
        <w:t>WZ stanowią załączniki:</w:t>
      </w:r>
    </w:p>
    <w:p w14:paraId="4F7028FF" w14:textId="31FAA9F1" w:rsidR="00FE25A0" w:rsidRDefault="00B8369E" w:rsidP="00DC7358">
      <w:pPr>
        <w:numPr>
          <w:ilvl w:val="0"/>
          <w:numId w:val="3"/>
        </w:numPr>
        <w:tabs>
          <w:tab w:val="left" w:pos="709"/>
        </w:tabs>
        <w:suppressAutoHyphens/>
        <w:spacing w:after="0" w:line="360" w:lineRule="auto"/>
        <w:rPr>
          <w:rFonts w:eastAsia="Times New Roman" w:cstheme="minorHAnsi"/>
          <w:lang w:eastAsia="ar-SA"/>
        </w:rPr>
      </w:pPr>
      <w:r w:rsidRPr="00905019">
        <w:rPr>
          <w:rFonts w:eastAsia="Times New Roman" w:cstheme="minorHAnsi"/>
          <w:lang w:eastAsia="ar-SA"/>
        </w:rPr>
        <w:t>Formularz ofertowy – Załącznik n</w:t>
      </w:r>
      <w:r w:rsidR="00FE25A0" w:rsidRPr="00905019">
        <w:rPr>
          <w:rFonts w:eastAsia="Times New Roman" w:cstheme="minorHAnsi"/>
          <w:lang w:eastAsia="ar-SA"/>
        </w:rPr>
        <w:t>r 1,</w:t>
      </w:r>
    </w:p>
    <w:p w14:paraId="40306BC6" w14:textId="0B57BEFD" w:rsidR="00866C82" w:rsidRDefault="003D6664" w:rsidP="00014F0C">
      <w:pPr>
        <w:numPr>
          <w:ilvl w:val="0"/>
          <w:numId w:val="3"/>
        </w:numPr>
        <w:tabs>
          <w:tab w:val="left" w:pos="709"/>
        </w:tabs>
        <w:suppressAutoHyphens/>
        <w:spacing w:after="0" w:line="360" w:lineRule="auto"/>
        <w:rPr>
          <w:rFonts w:eastAsia="Times New Roman" w:cstheme="minorHAnsi"/>
          <w:lang w:eastAsia="ar-SA"/>
        </w:rPr>
      </w:pPr>
      <w:r w:rsidRPr="00905019">
        <w:rPr>
          <w:rFonts w:eastAsia="Times New Roman" w:cstheme="minorHAnsi"/>
          <w:lang w:eastAsia="ar-SA"/>
        </w:rPr>
        <w:t>Opis przedmiotu zamówienia</w:t>
      </w:r>
      <w:r w:rsidR="00A57B34">
        <w:rPr>
          <w:rFonts w:eastAsia="Times New Roman" w:cstheme="minorHAnsi"/>
          <w:lang w:eastAsia="ar-SA"/>
        </w:rPr>
        <w:t xml:space="preserve"> </w:t>
      </w:r>
      <w:r w:rsidR="00750B10">
        <w:rPr>
          <w:rFonts w:eastAsia="Times New Roman" w:cstheme="minorHAnsi"/>
          <w:lang w:eastAsia="ar-SA"/>
        </w:rPr>
        <w:t>/</w:t>
      </w:r>
      <w:r w:rsidRPr="00905019">
        <w:rPr>
          <w:rFonts w:eastAsia="Times New Roman" w:cstheme="minorHAnsi"/>
          <w:color w:val="70AD47" w:themeColor="accent6"/>
          <w:lang w:eastAsia="ar-SA"/>
        </w:rPr>
        <w:t xml:space="preserve"> </w:t>
      </w:r>
      <w:r w:rsidR="00014F0C">
        <w:rPr>
          <w:rFonts w:eastAsia="Times New Roman" w:cstheme="minorHAnsi"/>
          <w:lang w:eastAsia="ar-SA"/>
        </w:rPr>
        <w:t>Formularz cenowy</w:t>
      </w:r>
      <w:r w:rsidR="00AC1B4D" w:rsidRPr="00905019">
        <w:rPr>
          <w:rFonts w:eastAsia="Times New Roman" w:cstheme="minorHAnsi"/>
          <w:lang w:eastAsia="ar-SA"/>
        </w:rPr>
        <w:t xml:space="preserve"> </w:t>
      </w:r>
      <w:r w:rsidR="00014F0C" w:rsidRPr="00014F0C">
        <w:rPr>
          <w:rFonts w:eastAsia="Times New Roman" w:cstheme="minorHAnsi"/>
          <w:lang w:eastAsia="ar-SA"/>
        </w:rPr>
        <w:t>–</w:t>
      </w:r>
      <w:r w:rsidR="00014F0C">
        <w:rPr>
          <w:rFonts w:eastAsia="Times New Roman" w:cstheme="minorHAnsi"/>
          <w:lang w:eastAsia="ar-SA"/>
        </w:rPr>
        <w:t xml:space="preserve"> </w:t>
      </w:r>
      <w:r w:rsidR="00B8369E" w:rsidRPr="00905019">
        <w:rPr>
          <w:rFonts w:eastAsia="Times New Roman" w:cstheme="minorHAnsi"/>
          <w:lang w:eastAsia="ar-SA"/>
        </w:rPr>
        <w:t>Załącznik n</w:t>
      </w:r>
      <w:r w:rsidR="00FE25A0" w:rsidRPr="00905019">
        <w:rPr>
          <w:rFonts w:eastAsia="Times New Roman" w:cstheme="minorHAnsi"/>
          <w:lang w:eastAsia="ar-SA"/>
        </w:rPr>
        <w:t>r 2</w:t>
      </w:r>
      <w:r w:rsidR="00625FF6">
        <w:rPr>
          <w:rFonts w:eastAsia="Times New Roman" w:cstheme="minorHAnsi"/>
          <w:lang w:eastAsia="ar-SA"/>
        </w:rPr>
        <w:t xml:space="preserve"> - część 1, 2, </w:t>
      </w:r>
      <w:r w:rsidR="00FE25A0" w:rsidRPr="00905019">
        <w:rPr>
          <w:rFonts w:eastAsia="Times New Roman" w:cstheme="minorHAnsi"/>
          <w:lang w:eastAsia="ar-SA"/>
        </w:rPr>
        <w:t xml:space="preserve"> </w:t>
      </w:r>
    </w:p>
    <w:p w14:paraId="6ABF3FD8" w14:textId="1614FE57" w:rsidR="00866C82" w:rsidRDefault="00866C82" w:rsidP="006B0D2C">
      <w:pPr>
        <w:numPr>
          <w:ilvl w:val="0"/>
          <w:numId w:val="3"/>
        </w:numPr>
        <w:tabs>
          <w:tab w:val="left" w:pos="709"/>
        </w:tabs>
        <w:suppressAutoHyphens/>
        <w:spacing w:after="0" w:line="360" w:lineRule="auto"/>
        <w:rPr>
          <w:rFonts w:eastAsia="Times New Roman" w:cstheme="minorHAnsi"/>
          <w:lang w:eastAsia="ar-SA"/>
        </w:rPr>
      </w:pPr>
      <w:r>
        <w:rPr>
          <w:rFonts w:eastAsia="Times New Roman" w:cstheme="minorHAnsi"/>
          <w:lang w:eastAsia="ar-SA"/>
        </w:rPr>
        <w:t>Oświadczenie DNSH – Załącznik nr 2a,</w:t>
      </w:r>
    </w:p>
    <w:p w14:paraId="3D86B644" w14:textId="79B59D36" w:rsidR="006B0D2C" w:rsidRPr="00750B10" w:rsidRDefault="006B0D2C" w:rsidP="006B0D2C">
      <w:pPr>
        <w:pStyle w:val="Akapitzlist"/>
        <w:numPr>
          <w:ilvl w:val="0"/>
          <w:numId w:val="3"/>
        </w:numPr>
        <w:spacing w:line="360" w:lineRule="auto"/>
        <w:rPr>
          <w:rFonts w:eastAsia="Times New Roman" w:cstheme="minorHAnsi"/>
          <w:sz w:val="22"/>
          <w:szCs w:val="22"/>
          <w:lang w:val="pl-PL" w:eastAsia="ar-SA"/>
        </w:rPr>
      </w:pPr>
      <w:r w:rsidRPr="00750B10">
        <w:rPr>
          <w:rFonts w:eastAsia="Times New Roman" w:cstheme="minorHAnsi"/>
          <w:sz w:val="22"/>
          <w:szCs w:val="22"/>
          <w:lang w:val="pl-PL" w:eastAsia="ar-SA"/>
        </w:rPr>
        <w:t xml:space="preserve">Tabela oceny warunków gwarancji – Załącznik nr 4 </w:t>
      </w:r>
      <w:r w:rsidR="00625FF6">
        <w:rPr>
          <w:rFonts w:eastAsia="Times New Roman" w:cstheme="minorHAnsi"/>
          <w:sz w:val="22"/>
          <w:szCs w:val="22"/>
          <w:lang w:val="pl-PL" w:eastAsia="ar-SA"/>
        </w:rPr>
        <w:t>- część 1, 2,</w:t>
      </w:r>
    </w:p>
    <w:p w14:paraId="0AE2BDE5" w14:textId="4F5F2DA4" w:rsidR="00FE25A0" w:rsidRPr="00905019" w:rsidRDefault="00B8369E" w:rsidP="006B0D2C">
      <w:pPr>
        <w:numPr>
          <w:ilvl w:val="0"/>
          <w:numId w:val="3"/>
        </w:numPr>
        <w:tabs>
          <w:tab w:val="left" w:pos="709"/>
        </w:tabs>
        <w:suppressAutoHyphens/>
        <w:spacing w:after="0" w:line="360" w:lineRule="auto"/>
        <w:rPr>
          <w:rFonts w:eastAsia="Times New Roman" w:cstheme="minorHAnsi"/>
          <w:lang w:eastAsia="ar-SA"/>
        </w:rPr>
      </w:pPr>
      <w:r w:rsidRPr="00905019">
        <w:rPr>
          <w:rFonts w:eastAsia="Times New Roman" w:cstheme="minorHAnsi"/>
          <w:lang w:eastAsia="ar-SA"/>
        </w:rPr>
        <w:t>I</w:t>
      </w:r>
      <w:r w:rsidR="00FE25A0" w:rsidRPr="00905019">
        <w:rPr>
          <w:rFonts w:eastAsia="Times New Roman" w:cstheme="minorHAnsi"/>
          <w:lang w:eastAsia="ar-SA"/>
        </w:rPr>
        <w:t>nstrukcj</w:t>
      </w:r>
      <w:r w:rsidRPr="00905019">
        <w:rPr>
          <w:rFonts w:eastAsia="Times New Roman" w:cstheme="minorHAnsi"/>
          <w:lang w:eastAsia="ar-SA"/>
        </w:rPr>
        <w:t>a wypełnienia JE</w:t>
      </w:r>
      <w:r w:rsidRPr="00905019">
        <w:rPr>
          <w:rFonts w:eastAsia="Times New Roman" w:cstheme="minorHAnsi"/>
          <w:color w:val="000000" w:themeColor="text1"/>
          <w:lang w:eastAsia="ar-SA"/>
        </w:rPr>
        <w:t>DZ</w:t>
      </w:r>
      <w:r w:rsidR="00136CB5" w:rsidRPr="00905019">
        <w:rPr>
          <w:rFonts w:eastAsia="Times New Roman" w:cstheme="minorHAnsi"/>
          <w:color w:val="000000" w:themeColor="text1"/>
          <w:lang w:eastAsia="ar-SA"/>
        </w:rPr>
        <w:t xml:space="preserve"> (wersja elektroniczna)</w:t>
      </w:r>
      <w:r w:rsidRPr="00905019">
        <w:rPr>
          <w:rFonts w:eastAsia="Times New Roman" w:cstheme="minorHAnsi"/>
          <w:color w:val="000000" w:themeColor="text1"/>
          <w:lang w:eastAsia="ar-SA"/>
        </w:rPr>
        <w:t xml:space="preserve"> </w:t>
      </w:r>
      <w:r w:rsidRPr="00905019">
        <w:rPr>
          <w:rFonts w:eastAsia="Times New Roman" w:cstheme="minorHAnsi"/>
          <w:lang w:eastAsia="ar-SA"/>
        </w:rPr>
        <w:t>– Załącznik n</w:t>
      </w:r>
      <w:r w:rsidR="00FE25A0" w:rsidRPr="00905019">
        <w:rPr>
          <w:rFonts w:eastAsia="Times New Roman" w:cstheme="minorHAnsi"/>
          <w:lang w:eastAsia="ar-SA"/>
        </w:rPr>
        <w:t>r</w:t>
      </w:r>
      <w:r w:rsidR="0084325E" w:rsidRPr="00905019">
        <w:rPr>
          <w:rFonts w:eastAsia="Times New Roman" w:cstheme="minorHAnsi"/>
          <w:color w:val="000000" w:themeColor="text1"/>
          <w:lang w:eastAsia="ar-SA"/>
        </w:rPr>
        <w:t xml:space="preserve"> 3</w:t>
      </w:r>
      <w:r w:rsidR="00136CB5" w:rsidRPr="00905019">
        <w:rPr>
          <w:rFonts w:eastAsia="Times New Roman" w:cstheme="minorHAnsi"/>
          <w:color w:val="000000" w:themeColor="text1"/>
          <w:lang w:eastAsia="ar-SA"/>
        </w:rPr>
        <w:t>,</w:t>
      </w:r>
    </w:p>
    <w:p w14:paraId="2544B23E" w14:textId="0E00FC6F" w:rsidR="00B8369E" w:rsidRPr="00905019" w:rsidRDefault="006B0D2C" w:rsidP="006B0D2C">
      <w:pPr>
        <w:numPr>
          <w:ilvl w:val="0"/>
          <w:numId w:val="3"/>
        </w:numPr>
        <w:tabs>
          <w:tab w:val="left" w:pos="709"/>
        </w:tabs>
        <w:suppressAutoHyphens/>
        <w:spacing w:after="0" w:line="360" w:lineRule="auto"/>
        <w:rPr>
          <w:rFonts w:eastAsia="Times New Roman" w:cstheme="minorHAnsi"/>
          <w:lang w:eastAsia="ar-SA"/>
        </w:rPr>
      </w:pPr>
      <w:r>
        <w:rPr>
          <w:rFonts w:eastAsia="Times New Roman" w:cstheme="minorHAnsi"/>
          <w:lang w:eastAsia="ar-SA"/>
        </w:rPr>
        <w:lastRenderedPageBreak/>
        <w:t>JEDZ – Załącznik nr 3a</w:t>
      </w:r>
      <w:r w:rsidR="00B8369E" w:rsidRPr="00905019">
        <w:rPr>
          <w:rFonts w:eastAsia="Times New Roman" w:cstheme="minorHAnsi"/>
          <w:lang w:eastAsia="ar-SA"/>
        </w:rPr>
        <w:t>,</w:t>
      </w:r>
    </w:p>
    <w:p w14:paraId="6AAFFE4B" w14:textId="5850213C" w:rsidR="00FE25A0" w:rsidRPr="00905019" w:rsidRDefault="00B8369E" w:rsidP="006B0D2C">
      <w:pPr>
        <w:numPr>
          <w:ilvl w:val="0"/>
          <w:numId w:val="3"/>
        </w:numPr>
        <w:tabs>
          <w:tab w:val="left" w:pos="709"/>
        </w:tabs>
        <w:suppressAutoHyphens/>
        <w:spacing w:after="0" w:line="360" w:lineRule="auto"/>
        <w:rPr>
          <w:rFonts w:eastAsia="Arial" w:cstheme="minorHAnsi"/>
          <w:lang w:eastAsia="ar-SA"/>
        </w:rPr>
      </w:pPr>
      <w:r w:rsidRPr="00905019">
        <w:rPr>
          <w:rFonts w:eastAsia="Times New Roman" w:cstheme="minorHAnsi"/>
          <w:lang w:eastAsia="ar-SA"/>
        </w:rPr>
        <w:t>Wzór umowy – Załącznik</w:t>
      </w:r>
      <w:r w:rsidR="00874380" w:rsidRPr="00905019">
        <w:rPr>
          <w:rFonts w:eastAsia="Times New Roman" w:cstheme="minorHAnsi"/>
          <w:lang w:eastAsia="ar-SA"/>
        </w:rPr>
        <w:t xml:space="preserve"> nr 5</w:t>
      </w:r>
      <w:r w:rsidR="00FE25A0" w:rsidRPr="00905019">
        <w:rPr>
          <w:rFonts w:eastAsia="Times New Roman" w:cstheme="minorHAnsi"/>
          <w:lang w:eastAsia="ar-SA"/>
        </w:rPr>
        <w:t>,</w:t>
      </w:r>
    </w:p>
    <w:p w14:paraId="7CBB6E77" w14:textId="016762A0" w:rsidR="00FE25A0" w:rsidRPr="00905019" w:rsidRDefault="00B8369E" w:rsidP="00DC7358">
      <w:pPr>
        <w:numPr>
          <w:ilvl w:val="0"/>
          <w:numId w:val="3"/>
        </w:numPr>
        <w:tabs>
          <w:tab w:val="left" w:pos="709"/>
        </w:tabs>
        <w:suppressAutoHyphens/>
        <w:spacing w:after="0" w:line="360" w:lineRule="auto"/>
        <w:rPr>
          <w:rFonts w:eastAsia="Times New Roman" w:cstheme="minorHAnsi"/>
          <w:b/>
          <w:lang w:eastAsia="ar-SA"/>
        </w:rPr>
      </w:pPr>
      <w:r w:rsidRPr="00905019">
        <w:rPr>
          <w:rFonts w:eastAsia="Times New Roman" w:cstheme="minorHAnsi"/>
          <w:lang w:eastAsia="ar-SA"/>
        </w:rPr>
        <w:t>O</w:t>
      </w:r>
      <w:r w:rsidR="00FE25A0" w:rsidRPr="00905019">
        <w:rPr>
          <w:rFonts w:eastAsia="Times New Roman" w:cstheme="minorHAnsi"/>
          <w:lang w:eastAsia="ar-SA"/>
        </w:rPr>
        <w:t xml:space="preserve">świadczenie </w:t>
      </w:r>
      <w:r w:rsidR="00DE1AE0" w:rsidRPr="00905019">
        <w:rPr>
          <w:rFonts w:eastAsia="Times New Roman" w:cstheme="minorHAnsi"/>
          <w:lang w:eastAsia="ar-SA"/>
        </w:rPr>
        <w:t xml:space="preserve">wykonawcy </w:t>
      </w:r>
      <w:r w:rsidR="00657B32" w:rsidRPr="00905019">
        <w:rPr>
          <w:rFonts w:eastAsia="Times New Roman" w:cstheme="minorHAnsi"/>
          <w:lang w:eastAsia="ar-SA"/>
        </w:rPr>
        <w:t xml:space="preserve">o </w:t>
      </w:r>
      <w:r w:rsidR="00DE1AE0" w:rsidRPr="00905019">
        <w:rPr>
          <w:rFonts w:eastAsia="Times New Roman" w:cstheme="minorHAnsi"/>
          <w:lang w:eastAsia="ar-SA"/>
        </w:rPr>
        <w:t xml:space="preserve">braku przynależności lub o </w:t>
      </w:r>
      <w:r w:rsidR="00657B32" w:rsidRPr="00905019">
        <w:rPr>
          <w:rFonts w:eastAsia="Times New Roman" w:cstheme="minorHAnsi"/>
          <w:lang w:eastAsia="ar-SA"/>
        </w:rPr>
        <w:t xml:space="preserve">przynależności do </w:t>
      </w:r>
      <w:r w:rsidR="00DE1AE0" w:rsidRPr="00905019">
        <w:rPr>
          <w:rFonts w:eastAsia="Times New Roman" w:cstheme="minorHAnsi"/>
          <w:lang w:eastAsia="ar-SA"/>
        </w:rPr>
        <w:t xml:space="preserve">tej samej </w:t>
      </w:r>
      <w:r w:rsidR="00657B32" w:rsidRPr="00905019">
        <w:rPr>
          <w:rFonts w:eastAsia="Times New Roman" w:cstheme="minorHAnsi"/>
          <w:lang w:eastAsia="ar-SA"/>
        </w:rPr>
        <w:t xml:space="preserve">grupy kapitałowej </w:t>
      </w:r>
      <w:r w:rsidRPr="00905019">
        <w:rPr>
          <w:rFonts w:eastAsia="Times New Roman" w:cstheme="minorHAnsi"/>
          <w:lang w:eastAsia="ar-SA"/>
        </w:rPr>
        <w:t>–</w:t>
      </w:r>
      <w:r w:rsidR="00DE1AE0" w:rsidRPr="00905019">
        <w:rPr>
          <w:rFonts w:eastAsia="Times New Roman" w:cstheme="minorHAnsi"/>
          <w:lang w:eastAsia="ar-SA"/>
        </w:rPr>
        <w:t xml:space="preserve"> </w:t>
      </w:r>
      <w:r w:rsidR="005D24D6" w:rsidRPr="00905019">
        <w:rPr>
          <w:rFonts w:eastAsia="Times New Roman" w:cstheme="minorHAnsi"/>
          <w:lang w:eastAsia="ar-SA"/>
        </w:rPr>
        <w:t>Załącznik nr 6</w:t>
      </w:r>
      <w:r w:rsidRPr="00905019">
        <w:rPr>
          <w:rFonts w:eastAsia="Times New Roman" w:cstheme="minorHAnsi"/>
          <w:lang w:eastAsia="ar-SA"/>
        </w:rPr>
        <w:t>,</w:t>
      </w:r>
    </w:p>
    <w:p w14:paraId="4179F314" w14:textId="28690C37" w:rsidR="00B8369E" w:rsidRPr="00815968" w:rsidRDefault="00B8369E" w:rsidP="00DC7358">
      <w:pPr>
        <w:numPr>
          <w:ilvl w:val="0"/>
          <w:numId w:val="3"/>
        </w:numPr>
        <w:tabs>
          <w:tab w:val="left" w:pos="709"/>
        </w:tabs>
        <w:suppressAutoHyphens/>
        <w:spacing w:after="0" w:line="360" w:lineRule="auto"/>
        <w:rPr>
          <w:rFonts w:eastAsia="Times New Roman" w:cstheme="minorHAnsi"/>
          <w:b/>
          <w:lang w:eastAsia="ar-SA"/>
        </w:rPr>
      </w:pPr>
      <w:r w:rsidRPr="00905019">
        <w:rPr>
          <w:rFonts w:eastAsia="Times New Roman" w:cstheme="minorHAnsi"/>
          <w:lang w:eastAsia="ar-SA"/>
        </w:rPr>
        <w:t xml:space="preserve">Oświadczenie </w:t>
      </w:r>
      <w:r w:rsidR="00DE1AE0" w:rsidRPr="00905019">
        <w:rPr>
          <w:rFonts w:eastAsia="Times New Roman" w:cstheme="minorHAnsi"/>
          <w:lang w:eastAsia="ar-SA"/>
        </w:rPr>
        <w:t xml:space="preserve">wykonawcy </w:t>
      </w:r>
      <w:r w:rsidRPr="00905019">
        <w:rPr>
          <w:rFonts w:eastAsia="Times New Roman" w:cstheme="minorHAnsi"/>
          <w:lang w:eastAsia="ar-SA"/>
        </w:rPr>
        <w:t>o aktualności informacji</w:t>
      </w:r>
      <w:r w:rsidR="00DE1AE0" w:rsidRPr="00905019">
        <w:rPr>
          <w:rFonts w:eastAsia="Times New Roman" w:cstheme="minorHAnsi"/>
          <w:lang w:eastAsia="ar-SA"/>
        </w:rPr>
        <w:t xml:space="preserve"> </w:t>
      </w:r>
      <w:r w:rsidR="005D24D6" w:rsidRPr="00905019">
        <w:rPr>
          <w:rFonts w:eastAsia="Times New Roman" w:cstheme="minorHAnsi"/>
          <w:lang w:eastAsia="ar-SA"/>
        </w:rPr>
        <w:t>– Załącznik nr 7</w:t>
      </w:r>
      <w:r w:rsidR="00815968">
        <w:rPr>
          <w:rFonts w:eastAsia="Times New Roman" w:cstheme="minorHAnsi"/>
          <w:lang w:eastAsia="ar-SA"/>
        </w:rPr>
        <w:t>,</w:t>
      </w:r>
    </w:p>
    <w:p w14:paraId="698BC3A7" w14:textId="6B3D1203" w:rsidR="00815968" w:rsidRPr="00815968" w:rsidRDefault="00815968" w:rsidP="00DC7358">
      <w:pPr>
        <w:numPr>
          <w:ilvl w:val="0"/>
          <w:numId w:val="3"/>
        </w:numPr>
        <w:tabs>
          <w:tab w:val="left" w:pos="709"/>
        </w:tabs>
        <w:suppressAutoHyphens/>
        <w:spacing w:after="0" w:line="360" w:lineRule="auto"/>
        <w:rPr>
          <w:rFonts w:eastAsia="Times New Roman" w:cstheme="minorHAnsi"/>
          <w:b/>
          <w:lang w:eastAsia="ar-SA"/>
        </w:rPr>
      </w:pPr>
      <w:r w:rsidRPr="00815968">
        <w:rPr>
          <w:rFonts w:eastAsia="Times New Roman" w:cstheme="minorHAnsi"/>
          <w:lang w:eastAsia="ar-SA"/>
        </w:rPr>
        <w:t>Oświadczenie wykonawcy</w:t>
      </w:r>
      <w:r w:rsidR="009F642F">
        <w:rPr>
          <w:rFonts w:eastAsia="Times New Roman" w:cstheme="minorHAnsi"/>
          <w:lang w:eastAsia="ar-SA"/>
        </w:rPr>
        <w:t xml:space="preserve"> dotyczące przesłanek wykluczenia </w:t>
      </w:r>
      <w:r w:rsidRPr="00815968">
        <w:rPr>
          <w:rFonts w:eastAsia="Times New Roman" w:cstheme="minorHAnsi"/>
          <w:lang w:eastAsia="ar-SA"/>
        </w:rPr>
        <w:t>– Załącznik nr 8.</w:t>
      </w:r>
    </w:p>
    <w:p w14:paraId="3D89C8A9" w14:textId="77777777" w:rsidR="00FE25A0" w:rsidRPr="00905019" w:rsidRDefault="00FE25A0" w:rsidP="00905019">
      <w:pPr>
        <w:suppressAutoHyphens/>
        <w:spacing w:after="0" w:line="360" w:lineRule="auto"/>
        <w:ind w:left="5664"/>
        <w:rPr>
          <w:rFonts w:eastAsia="Times New Roman" w:cstheme="minorHAnsi"/>
          <w:b/>
          <w:lang w:eastAsia="ar-SA"/>
        </w:rPr>
      </w:pPr>
    </w:p>
    <w:p w14:paraId="53641F68" w14:textId="77777777" w:rsidR="000C269F" w:rsidRDefault="000C269F" w:rsidP="00905019">
      <w:pPr>
        <w:suppressAutoHyphens/>
        <w:spacing w:after="0" w:line="360" w:lineRule="auto"/>
        <w:ind w:left="5664"/>
        <w:rPr>
          <w:rFonts w:eastAsia="Arial" w:cstheme="minorHAnsi"/>
          <w:b/>
          <w:lang w:eastAsia="ar-SA"/>
        </w:rPr>
      </w:pPr>
    </w:p>
    <w:p w14:paraId="0BBD2F3B" w14:textId="77777777" w:rsidR="000C269F" w:rsidRDefault="000C269F" w:rsidP="00905019">
      <w:pPr>
        <w:suppressAutoHyphens/>
        <w:spacing w:after="0" w:line="360" w:lineRule="auto"/>
        <w:ind w:left="5664"/>
        <w:rPr>
          <w:rFonts w:eastAsia="Arial" w:cstheme="minorHAnsi"/>
          <w:b/>
          <w:lang w:eastAsia="ar-SA"/>
        </w:rPr>
      </w:pPr>
    </w:p>
    <w:p w14:paraId="7B3F9B92" w14:textId="77777777" w:rsidR="000C269F" w:rsidRDefault="000C269F" w:rsidP="00905019">
      <w:pPr>
        <w:suppressAutoHyphens/>
        <w:spacing w:after="0" w:line="360" w:lineRule="auto"/>
        <w:ind w:left="5664"/>
        <w:rPr>
          <w:rFonts w:eastAsia="Arial" w:cstheme="minorHAnsi"/>
          <w:b/>
          <w:lang w:eastAsia="ar-SA"/>
        </w:rPr>
      </w:pPr>
    </w:p>
    <w:p w14:paraId="31DAC169" w14:textId="2B1D04D1" w:rsidR="00866C82" w:rsidRDefault="00866C82">
      <w:pPr>
        <w:spacing w:line="259" w:lineRule="auto"/>
        <w:rPr>
          <w:b/>
          <w:color w:val="7030A0"/>
          <w:sz w:val="28"/>
          <w:szCs w:val="28"/>
          <w:lang w:eastAsia="zh-CN"/>
        </w:rPr>
      </w:pPr>
      <w:bookmarkStart w:id="31" w:name="_Hlk142473181"/>
      <w:bookmarkEnd w:id="31"/>
    </w:p>
    <w:sectPr w:rsidR="00866C82" w:rsidSect="003E7015">
      <w:headerReference w:type="default" r:id="rId17"/>
      <w:footerReference w:type="default" r:id="rId18"/>
      <w:pgSz w:w="11906" w:h="16838"/>
      <w:pgMar w:top="284" w:right="991" w:bottom="851" w:left="1417" w:header="28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3A8FF" w14:textId="77777777" w:rsidR="00A169C3" w:rsidRDefault="00A169C3" w:rsidP="007D0747">
      <w:pPr>
        <w:spacing w:after="0" w:line="240" w:lineRule="auto"/>
      </w:pPr>
      <w:r>
        <w:separator/>
      </w:r>
    </w:p>
  </w:endnote>
  <w:endnote w:type="continuationSeparator" w:id="0">
    <w:p w14:paraId="727CC161" w14:textId="77777777" w:rsidR="00A169C3" w:rsidRDefault="00A169C3" w:rsidP="007D0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PL">
    <w:altName w:val="Malgun Gothic"/>
    <w:panose1 w:val="00000000000000000000"/>
    <w:charset w:val="81"/>
    <w:family w:val="auto"/>
    <w:notTrueType/>
    <w:pitch w:val="default"/>
    <w:sig w:usb0="00000000" w:usb1="09060000" w:usb2="00000010" w:usb3="00000000" w:csb0="0008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utura Lt BT">
    <w:altName w:val="MS Gothic"/>
    <w:panose1 w:val="00000000000000000000"/>
    <w:charset w:val="00"/>
    <w:family w:val="swiss"/>
    <w:notTrueType/>
    <w:pitch w:val="default"/>
    <w:sig w:usb0="00000000" w:usb1="08070000" w:usb2="00000010" w:usb3="00000000" w:csb0="00020003" w:csb1="00000000"/>
  </w:font>
  <w:font w:name="OpenSymbol">
    <w:altName w:val="Arial Unicode MS"/>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Avenir-Light">
    <w:altName w:val="Calibri"/>
    <w:charset w:val="00"/>
    <w:family w:val="swiss"/>
    <w:pitch w:val="variable"/>
    <w:sig w:usb0="800000AF" w:usb1="5000204A" w:usb2="00000000" w:usb3="00000000" w:csb0="0000009B"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53CDB" w14:textId="71BD5062" w:rsidR="00A23FFA" w:rsidRPr="00A77EF3" w:rsidRDefault="00A23FFA" w:rsidP="00A77EF3">
    <w:pPr>
      <w:widowControl w:val="0"/>
      <w:autoSpaceDE w:val="0"/>
      <w:autoSpaceDN w:val="0"/>
      <w:spacing w:after="0" w:line="193" w:lineRule="exact"/>
      <w:ind w:left="19" w:right="17"/>
      <w:jc w:val="center"/>
      <w:rPr>
        <w:rFonts w:ascii="Carlito" w:eastAsia="Carlito" w:hAnsi="Carlito" w:cs="Carlito"/>
        <w:sz w:val="16"/>
        <w:szCs w:val="16"/>
      </w:rPr>
    </w:pPr>
    <w:r w:rsidRPr="006E2C44">
      <w:rPr>
        <w:rFonts w:ascii="Carlito" w:eastAsia="Carlito" w:hAnsi="Carlito" w:cs="Carlito"/>
        <w:sz w:val="16"/>
        <w:szCs w:val="16"/>
      </w:rPr>
      <w:t xml:space="preserve">Wsparcie ze środków Planu Rozwojowego Przedsięwzięcia pn. „Budowa, modernizacja i doposażenie obiektów dydaktycznych do celów kształcenia przedklinicznego w związku ze zwiększeniem limitów przyjęć na studia medyczne w Uniwersytecie Medycznym w Białymstoku” realizowanego w ramach Krajowego Planu Odbudowy i Zwiększania Odporności – komponentu D „Efektywność, dostępność i jakość systemu ochrony zdrowia” będącego elementem Inwestycji D2.1.1 pn. „Inwestycje związane z modernizacją i doposażeniem obiektów dydaktycznych </w:t>
    </w:r>
    <w:r>
      <w:rPr>
        <w:rFonts w:ascii="Carlito" w:eastAsia="Carlito" w:hAnsi="Carlito" w:cs="Carlito"/>
        <w:sz w:val="16"/>
        <w:szCs w:val="16"/>
      </w:rPr>
      <w:t>oraz</w:t>
    </w:r>
    <w:r w:rsidRPr="006E2C44">
      <w:rPr>
        <w:rFonts w:ascii="Carlito" w:eastAsia="Carlito" w:hAnsi="Carlito" w:cs="Carlito"/>
        <w:sz w:val="16"/>
        <w:szCs w:val="16"/>
      </w:rPr>
      <w:t xml:space="preserve"> zwiększeniem </w:t>
    </w:r>
    <w:r>
      <w:rPr>
        <w:rFonts w:ascii="Carlito" w:eastAsia="Carlito" w:hAnsi="Carlito" w:cs="Carlito"/>
        <w:sz w:val="16"/>
        <w:szCs w:val="16"/>
      </w:rPr>
      <w:t>liczby osób podejmujących</w:t>
    </w:r>
    <w:r w:rsidRPr="006E2C44">
      <w:rPr>
        <w:rFonts w:ascii="Carlito" w:eastAsia="Carlito" w:hAnsi="Carlito" w:cs="Carlito"/>
        <w:sz w:val="16"/>
        <w:szCs w:val="16"/>
      </w:rPr>
      <w:t xml:space="preserve"> studia medyczne”</w:t>
    </w:r>
  </w:p>
  <w:p w14:paraId="2D4709C9" w14:textId="1D3A3258" w:rsidR="00A23FFA" w:rsidRDefault="00A23FFA" w:rsidP="003619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7C203" w14:textId="77777777" w:rsidR="00A169C3" w:rsidRDefault="00A169C3" w:rsidP="007D0747">
      <w:pPr>
        <w:spacing w:after="0" w:line="240" w:lineRule="auto"/>
      </w:pPr>
      <w:r>
        <w:separator/>
      </w:r>
    </w:p>
  </w:footnote>
  <w:footnote w:type="continuationSeparator" w:id="0">
    <w:p w14:paraId="5F36C347" w14:textId="77777777" w:rsidR="00A169C3" w:rsidRDefault="00A169C3" w:rsidP="007D0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20CCC" w14:textId="23FAFBDD" w:rsidR="00A23FFA" w:rsidRDefault="00A169C3">
    <w:pPr>
      <w:pStyle w:val="Nagwek"/>
    </w:pPr>
    <w:sdt>
      <w:sdtPr>
        <w:id w:val="-718435955"/>
        <w:docPartObj>
          <w:docPartGallery w:val="Page Numbers (Margins)"/>
          <w:docPartUnique/>
        </w:docPartObj>
      </w:sdtPr>
      <w:sdtEndPr/>
      <w:sdtContent>
        <w:r w:rsidR="00A23FFA">
          <w:rPr>
            <w:noProof/>
            <w:lang w:eastAsia="pl-PL"/>
          </w:rPr>
          <mc:AlternateContent>
            <mc:Choice Requires="wps">
              <w:drawing>
                <wp:anchor distT="0" distB="0" distL="114300" distR="114300" simplePos="0" relativeHeight="251668480" behindDoc="0" locked="0" layoutInCell="0" allowOverlap="1" wp14:anchorId="50607B35" wp14:editId="6DBF42F4">
                  <wp:simplePos x="0" y="0"/>
                  <wp:positionH relativeFrom="rightMargin">
                    <wp:align>center</wp:align>
                  </wp:positionH>
                  <wp:positionV relativeFrom="margin">
                    <wp:align>bottom</wp:align>
                  </wp:positionV>
                  <wp:extent cx="510540" cy="2183130"/>
                  <wp:effectExtent l="0" t="0" r="381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38110" w14:textId="10206AF1" w:rsidR="00A23FFA" w:rsidRDefault="00A23FFA">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3A685A" w:rsidRPr="003A685A">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0607B35" id="Prostokąt 1" o:spid="_x0000_s1026" style="position:absolute;margin-left:0;margin-top:0;width:40.2pt;height:171.9pt;z-index:25166848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BNx4M9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14:paraId="20638110" w14:textId="10206AF1" w:rsidR="00A23FFA" w:rsidRDefault="00A23FFA">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3A685A" w:rsidRPr="003A685A">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A23FFA">
      <w:rPr>
        <w:noProof/>
        <w:lang w:eastAsia="pl-PL"/>
      </w:rPr>
      <w:drawing>
        <wp:inline distT="0" distB="0" distL="0" distR="0" wp14:anchorId="3C93C18A" wp14:editId="47D3D0B8">
          <wp:extent cx="5761355" cy="63373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337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5E50BAAE"/>
    <w:name w:val="WW8Num2"/>
    <w:lvl w:ilvl="0">
      <w:start w:val="1"/>
      <w:numFmt w:val="decimal"/>
      <w:lvlText w:val="%1."/>
      <w:lvlJc w:val="left"/>
      <w:pPr>
        <w:tabs>
          <w:tab w:val="num" w:pos="0"/>
        </w:tabs>
        <w:ind w:left="2629" w:hanging="360"/>
      </w:pPr>
      <w:rPr>
        <w:rFonts w:ascii="Arial" w:hAnsi="Arial" w:cs="Arial" w:hint="default"/>
        <w:b w:val="0"/>
        <w:color w:val="000000"/>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720" w:hanging="360"/>
      </w:pPr>
      <w:rPr>
        <w:rFonts w:ascii="Arial" w:hAnsi="Arial" w:cs="Arial" w:hint="default"/>
        <w:b w:val="0"/>
        <w:i w:val="0"/>
      </w:rPr>
    </w:lvl>
  </w:abstractNum>
  <w:abstractNum w:abstractNumId="2"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Arial" w:hAnsi="Arial" w:cs="Arial"/>
        <w:color w:val="000000"/>
      </w:rPr>
    </w:lvl>
  </w:abstractNum>
  <w:abstractNum w:abstractNumId="3" w15:restartNumberingAfterBreak="0">
    <w:nsid w:val="00000005"/>
    <w:multiLevelType w:val="singleLevel"/>
    <w:tmpl w:val="00000005"/>
    <w:name w:val="WW8Num7"/>
    <w:lvl w:ilvl="0">
      <w:start w:val="1"/>
      <w:numFmt w:val="decimal"/>
      <w:lvlText w:val="%1)"/>
      <w:lvlJc w:val="left"/>
      <w:pPr>
        <w:tabs>
          <w:tab w:val="num" w:pos="0"/>
        </w:tabs>
        <w:ind w:left="720" w:hanging="360"/>
      </w:pPr>
      <w:rPr>
        <w:rFonts w:ascii="Arial" w:hAnsi="Arial" w:cs="Arial"/>
        <w:b/>
        <w:bCs/>
        <w:iCs/>
        <w:color w:val="000000"/>
      </w:rPr>
    </w:lvl>
  </w:abstractNum>
  <w:abstractNum w:abstractNumId="4" w15:restartNumberingAfterBreak="0">
    <w:nsid w:val="00000006"/>
    <w:multiLevelType w:val="singleLevel"/>
    <w:tmpl w:val="00000006"/>
    <w:name w:val="WW8Num8"/>
    <w:lvl w:ilvl="0">
      <w:start w:val="1"/>
      <w:numFmt w:val="decimal"/>
      <w:lvlText w:val="%1."/>
      <w:lvlJc w:val="left"/>
      <w:pPr>
        <w:tabs>
          <w:tab w:val="num" w:pos="0"/>
        </w:tabs>
        <w:ind w:left="720" w:hanging="360"/>
      </w:pPr>
      <w:rPr>
        <w:rFonts w:ascii="Arial" w:eastAsia="Calibri" w:hAnsi="Arial" w:cs="Arial" w:hint="default"/>
        <w:b/>
        <w:color w:val="FF0000"/>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146" w:hanging="360"/>
      </w:pPr>
      <w:rPr>
        <w:rFonts w:ascii="Times New Roman" w:hAnsi="Times New Roman" w:cs="Arial" w:hint="default"/>
        <w:b w:val="0"/>
        <w:i w:val="0"/>
        <w:strike w:val="0"/>
        <w:dstrike w:val="0"/>
        <w:color w:val="auto"/>
      </w:rPr>
    </w:lvl>
  </w:abstractNum>
  <w:abstractNum w:abstractNumId="6" w15:restartNumberingAfterBreak="0">
    <w:nsid w:val="00000008"/>
    <w:multiLevelType w:val="singleLevel"/>
    <w:tmpl w:val="00000008"/>
    <w:name w:val="WW8Num11"/>
    <w:lvl w:ilvl="0">
      <w:start w:val="1"/>
      <w:numFmt w:val="upperRoman"/>
      <w:lvlText w:val="%1."/>
      <w:lvlJc w:val="left"/>
      <w:pPr>
        <w:tabs>
          <w:tab w:val="num" w:pos="0"/>
        </w:tabs>
        <w:ind w:left="1080" w:hanging="720"/>
      </w:pPr>
      <w:rPr>
        <w:rFonts w:ascii="Symbol" w:hAnsi="Symbol" w:cs="Symbol" w:hint="default"/>
        <w:sz w:val="16"/>
      </w:rPr>
    </w:lvl>
  </w:abstractNum>
  <w:abstractNum w:abstractNumId="7" w15:restartNumberingAfterBreak="0">
    <w:nsid w:val="00000009"/>
    <w:multiLevelType w:val="singleLevel"/>
    <w:tmpl w:val="00000009"/>
    <w:name w:val="WW8Num12"/>
    <w:lvl w:ilvl="0">
      <w:start w:val="7"/>
      <w:numFmt w:val="decimal"/>
      <w:lvlText w:val="%1."/>
      <w:lvlJc w:val="left"/>
      <w:pPr>
        <w:tabs>
          <w:tab w:val="num" w:pos="0"/>
        </w:tabs>
        <w:ind w:left="720" w:hanging="360"/>
      </w:pPr>
      <w:rPr>
        <w:rFonts w:cs="Arial"/>
      </w:rPr>
    </w:lvl>
  </w:abstractNum>
  <w:abstractNum w:abstractNumId="8" w15:restartNumberingAfterBreak="0">
    <w:nsid w:val="0000000A"/>
    <w:multiLevelType w:val="singleLevel"/>
    <w:tmpl w:val="0000000A"/>
    <w:name w:val="WW8Num13"/>
    <w:lvl w:ilvl="0">
      <w:start w:val="1"/>
      <w:numFmt w:val="bullet"/>
      <w:lvlText w:val=""/>
      <w:lvlJc w:val="left"/>
      <w:pPr>
        <w:tabs>
          <w:tab w:val="num" w:pos="0"/>
        </w:tabs>
        <w:ind w:left="720" w:hanging="360"/>
      </w:pPr>
      <w:rPr>
        <w:rFonts w:ascii="Wingdings" w:hAnsi="Wingdings" w:cs="Arial" w:hint="default"/>
        <w:color w:val="000000"/>
      </w:rPr>
    </w:lvl>
  </w:abstractNum>
  <w:abstractNum w:abstractNumId="9" w15:restartNumberingAfterBreak="0">
    <w:nsid w:val="0000000B"/>
    <w:multiLevelType w:val="multilevel"/>
    <w:tmpl w:val="0000000B"/>
    <w:name w:val="WW8Num15"/>
    <w:lvl w:ilvl="0">
      <w:start w:val="1"/>
      <w:numFmt w:val="decimal"/>
      <w:lvlText w:val="%1."/>
      <w:lvlJc w:val="left"/>
      <w:pPr>
        <w:tabs>
          <w:tab w:val="num" w:pos="700"/>
        </w:tabs>
        <w:ind w:left="624" w:hanging="284"/>
      </w:pPr>
      <w:rPr>
        <w:rFonts w:ascii="Arial" w:eastAsia="Calibri" w:hAnsi="Arial" w:cs="Arial" w:hint="default"/>
        <w:b/>
        <w:color w:val="000000"/>
        <w:sz w:val="24"/>
        <w:szCs w:val="24"/>
      </w:rPr>
    </w:lvl>
    <w:lvl w:ilvl="1">
      <w:start w:val="1"/>
      <w:numFmt w:val="decimal"/>
      <w:lvlText w:val="%2)"/>
      <w:lvlJc w:val="left"/>
      <w:pPr>
        <w:tabs>
          <w:tab w:val="num" w:pos="0"/>
        </w:tabs>
        <w:ind w:left="1636" w:hanging="360"/>
      </w:pPr>
    </w:lvl>
    <w:lvl w:ilvl="2">
      <w:start w:val="1"/>
      <w:numFmt w:val="decimal"/>
      <w:lvlText w:val="%1.%2.%3."/>
      <w:lvlJc w:val="left"/>
      <w:pPr>
        <w:tabs>
          <w:tab w:val="num" w:pos="0"/>
        </w:tabs>
        <w:ind w:left="2932" w:hanging="720"/>
      </w:p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10" w15:restartNumberingAfterBreak="0">
    <w:nsid w:val="0000000C"/>
    <w:multiLevelType w:val="singleLevel"/>
    <w:tmpl w:val="0000000C"/>
    <w:name w:val="WW8Num16"/>
    <w:lvl w:ilvl="0">
      <w:start w:val="1"/>
      <w:numFmt w:val="bullet"/>
      <w:lvlText w:val="−"/>
      <w:lvlJc w:val="left"/>
      <w:pPr>
        <w:tabs>
          <w:tab w:val="num" w:pos="0"/>
        </w:tabs>
        <w:ind w:left="1146" w:hanging="360"/>
      </w:pPr>
      <w:rPr>
        <w:rFonts w:ascii="Times New Roman" w:hAnsi="Times New Roman" w:cs="Wingdings" w:hint="default"/>
        <w:color w:val="auto"/>
      </w:rPr>
    </w:lvl>
  </w:abstractNum>
  <w:abstractNum w:abstractNumId="11" w15:restartNumberingAfterBreak="0">
    <w:nsid w:val="0000000D"/>
    <w:multiLevelType w:val="singleLevel"/>
    <w:tmpl w:val="0000000D"/>
    <w:name w:val="WW8Num17"/>
    <w:lvl w:ilvl="0">
      <w:start w:val="1"/>
      <w:numFmt w:val="decimal"/>
      <w:lvlText w:val="%1."/>
      <w:lvlJc w:val="left"/>
      <w:pPr>
        <w:tabs>
          <w:tab w:val="num" w:pos="0"/>
        </w:tabs>
        <w:ind w:left="720" w:hanging="360"/>
      </w:pPr>
      <w:rPr>
        <w:rFonts w:cs="Arial" w:hint="default"/>
        <w:b w:val="0"/>
        <w:i w:val="0"/>
        <w:color w:val="auto"/>
      </w:rPr>
    </w:lvl>
  </w:abstractNum>
  <w:abstractNum w:abstractNumId="12" w15:restartNumberingAfterBreak="0">
    <w:nsid w:val="0000000E"/>
    <w:multiLevelType w:val="singleLevel"/>
    <w:tmpl w:val="0000000E"/>
    <w:name w:val="WW8Num18"/>
    <w:lvl w:ilvl="0">
      <w:start w:val="3"/>
      <w:numFmt w:val="decimal"/>
      <w:lvlText w:val="%1."/>
      <w:lvlJc w:val="left"/>
      <w:pPr>
        <w:tabs>
          <w:tab w:val="num" w:pos="0"/>
        </w:tabs>
        <w:ind w:left="360" w:hanging="360"/>
      </w:pPr>
      <w:rPr>
        <w:rFonts w:ascii="Arial" w:eastAsia="Calibri" w:hAnsi="Arial" w:cs="Arial"/>
        <w:bCs/>
        <w:color w:val="FF0000"/>
      </w:rPr>
    </w:lvl>
  </w:abstractNum>
  <w:abstractNum w:abstractNumId="13" w15:restartNumberingAfterBreak="0">
    <w:nsid w:val="0000000F"/>
    <w:multiLevelType w:val="singleLevel"/>
    <w:tmpl w:val="0000000F"/>
    <w:name w:val="WW8Num20"/>
    <w:lvl w:ilvl="0">
      <w:start w:val="1"/>
      <w:numFmt w:val="lowerLetter"/>
      <w:lvlText w:val="(%1)"/>
      <w:lvlJc w:val="left"/>
      <w:pPr>
        <w:tabs>
          <w:tab w:val="num" w:pos="708"/>
        </w:tabs>
        <w:ind w:left="786" w:hanging="360"/>
      </w:pPr>
      <w:rPr>
        <w:rFonts w:ascii="Times New Roman" w:hAnsi="Times New Roman" w:cs="Times New Roman" w:hint="default"/>
        <w:color w:val="auto"/>
      </w:rPr>
    </w:lvl>
  </w:abstractNum>
  <w:abstractNum w:abstractNumId="14" w15:restartNumberingAfterBreak="0">
    <w:nsid w:val="00000010"/>
    <w:multiLevelType w:val="singleLevel"/>
    <w:tmpl w:val="00000010"/>
    <w:name w:val="WW8Num21"/>
    <w:lvl w:ilvl="0">
      <w:start w:val="1"/>
      <w:numFmt w:val="decimal"/>
      <w:lvlText w:val="%1."/>
      <w:lvlJc w:val="left"/>
      <w:pPr>
        <w:tabs>
          <w:tab w:val="num" w:pos="397"/>
        </w:tabs>
        <w:ind w:left="397" w:hanging="397"/>
      </w:pPr>
      <w:rPr>
        <w:rFonts w:ascii="Arial" w:hAnsi="Arial" w:cs="Arial" w:hint="default"/>
      </w:rPr>
    </w:lvl>
  </w:abstractNum>
  <w:abstractNum w:abstractNumId="15" w15:restartNumberingAfterBreak="0">
    <w:nsid w:val="00000011"/>
    <w:multiLevelType w:val="singleLevel"/>
    <w:tmpl w:val="77AEAD1A"/>
    <w:name w:val="WW8Num22"/>
    <w:lvl w:ilvl="0">
      <w:start w:val="1"/>
      <w:numFmt w:val="decimal"/>
      <w:lvlText w:val="%1."/>
      <w:lvlJc w:val="left"/>
      <w:pPr>
        <w:tabs>
          <w:tab w:val="num" w:pos="720"/>
        </w:tabs>
        <w:ind w:left="720" w:hanging="360"/>
      </w:pPr>
      <w:rPr>
        <w:rFonts w:asciiTheme="minorHAnsi" w:hAnsiTheme="minorHAnsi" w:cstheme="minorHAnsi" w:hint="default"/>
        <w:strike w:val="0"/>
        <w:dstrike w:val="0"/>
        <w:sz w:val="22"/>
        <w:szCs w:val="22"/>
      </w:rPr>
    </w:lvl>
  </w:abstractNum>
  <w:abstractNum w:abstractNumId="16" w15:restartNumberingAfterBreak="0">
    <w:nsid w:val="00000012"/>
    <w:multiLevelType w:val="singleLevel"/>
    <w:tmpl w:val="00000012"/>
    <w:name w:val="WW8Num23"/>
    <w:lvl w:ilvl="0">
      <w:start w:val="1"/>
      <w:numFmt w:val="bullet"/>
      <w:lvlText w:val=""/>
      <w:lvlJc w:val="left"/>
      <w:pPr>
        <w:tabs>
          <w:tab w:val="num" w:pos="0"/>
        </w:tabs>
        <w:ind w:left="720" w:hanging="360"/>
      </w:pPr>
      <w:rPr>
        <w:rFonts w:ascii="Wingdings" w:hAnsi="Wingdings" w:cs="Times New Roman"/>
        <w:b w:val="0"/>
        <w:color w:val="000000"/>
        <w:sz w:val="22"/>
        <w:szCs w:val="22"/>
      </w:rPr>
    </w:lvl>
  </w:abstractNum>
  <w:abstractNum w:abstractNumId="17" w15:restartNumberingAfterBreak="0">
    <w:nsid w:val="00000013"/>
    <w:multiLevelType w:val="singleLevel"/>
    <w:tmpl w:val="00000013"/>
    <w:name w:val="WW8Num24"/>
    <w:lvl w:ilvl="0">
      <w:start w:val="1"/>
      <w:numFmt w:val="decimal"/>
      <w:lvlText w:val="%1)"/>
      <w:lvlJc w:val="left"/>
      <w:pPr>
        <w:tabs>
          <w:tab w:val="num" w:pos="0"/>
        </w:tabs>
        <w:ind w:left="720" w:hanging="360"/>
      </w:pPr>
      <w:rPr>
        <w:rFonts w:ascii="Arial" w:hAnsi="Arial" w:cs="Arial" w:hint="default"/>
        <w:b/>
        <w:strike w:val="0"/>
        <w:dstrike w:val="0"/>
        <w:color w:val="000000"/>
      </w:rPr>
    </w:lvl>
  </w:abstractNum>
  <w:abstractNum w:abstractNumId="18" w15:restartNumberingAfterBreak="0">
    <w:nsid w:val="00000014"/>
    <w:multiLevelType w:val="singleLevel"/>
    <w:tmpl w:val="00000014"/>
    <w:name w:val="WW8Num25"/>
    <w:lvl w:ilvl="0">
      <w:start w:val="1"/>
      <w:numFmt w:val="decimal"/>
      <w:lvlText w:val="%1."/>
      <w:lvlJc w:val="left"/>
      <w:pPr>
        <w:tabs>
          <w:tab w:val="num" w:pos="0"/>
        </w:tabs>
        <w:ind w:left="502" w:hanging="360"/>
      </w:pPr>
      <w:rPr>
        <w:rFonts w:ascii="Arial" w:hAnsi="Arial" w:cs="Arial" w:hint="default"/>
        <w:b w:val="0"/>
        <w:i w:val="0"/>
        <w:sz w:val="22"/>
      </w:rPr>
    </w:lvl>
  </w:abstractNum>
  <w:abstractNum w:abstractNumId="19" w15:restartNumberingAfterBreak="0">
    <w:nsid w:val="00000015"/>
    <w:multiLevelType w:val="singleLevel"/>
    <w:tmpl w:val="00000015"/>
    <w:name w:val="WW8Num26"/>
    <w:lvl w:ilvl="0">
      <w:start w:val="1"/>
      <w:numFmt w:val="decimal"/>
      <w:lvlText w:val="%1."/>
      <w:lvlJc w:val="left"/>
      <w:pPr>
        <w:tabs>
          <w:tab w:val="num" w:pos="0"/>
        </w:tabs>
        <w:ind w:left="1069" w:hanging="360"/>
      </w:pPr>
      <w:rPr>
        <w:rFonts w:ascii="Arial" w:hAnsi="Arial" w:cs="Arial" w:hint="default"/>
        <w:b w:val="0"/>
        <w:bCs/>
        <w:spacing w:val="-2"/>
        <w:sz w:val="22"/>
      </w:rPr>
    </w:lvl>
  </w:abstractNum>
  <w:abstractNum w:abstractNumId="20" w15:restartNumberingAfterBreak="0">
    <w:nsid w:val="00000016"/>
    <w:multiLevelType w:val="singleLevel"/>
    <w:tmpl w:val="00000016"/>
    <w:name w:val="WW8Num27"/>
    <w:lvl w:ilvl="0">
      <w:start w:val="1"/>
      <w:numFmt w:val="upperRoman"/>
      <w:lvlText w:val="%1."/>
      <w:lvlJc w:val="left"/>
      <w:pPr>
        <w:tabs>
          <w:tab w:val="num" w:pos="0"/>
        </w:tabs>
        <w:ind w:left="1080" w:hanging="720"/>
      </w:pPr>
      <w:rPr>
        <w:rFonts w:ascii="Wingdings" w:hAnsi="Wingdings" w:cs="Wingdings" w:hint="default"/>
      </w:rPr>
    </w:lvl>
  </w:abstractNum>
  <w:abstractNum w:abstractNumId="21" w15:restartNumberingAfterBreak="0">
    <w:nsid w:val="00000017"/>
    <w:multiLevelType w:val="singleLevel"/>
    <w:tmpl w:val="00000017"/>
    <w:name w:val="WW8Num28"/>
    <w:lvl w:ilvl="0">
      <w:start w:val="1"/>
      <w:numFmt w:val="upperRoman"/>
      <w:lvlText w:val="%1."/>
      <w:lvlJc w:val="left"/>
      <w:pPr>
        <w:tabs>
          <w:tab w:val="num" w:pos="0"/>
        </w:tabs>
        <w:ind w:left="1080" w:hanging="720"/>
      </w:pPr>
      <w:rPr>
        <w:rFonts w:ascii="Arial" w:eastAsia="Univers-PL" w:hAnsi="Arial" w:cs="Arial"/>
        <w:b/>
        <w:i/>
      </w:rPr>
    </w:lvl>
  </w:abstractNum>
  <w:abstractNum w:abstractNumId="22" w15:restartNumberingAfterBreak="0">
    <w:nsid w:val="00000018"/>
    <w:multiLevelType w:val="singleLevel"/>
    <w:tmpl w:val="40F6B104"/>
    <w:name w:val="WW8Num29"/>
    <w:lvl w:ilvl="0">
      <w:start w:val="3"/>
      <w:numFmt w:val="decimal"/>
      <w:lvlText w:val="%1."/>
      <w:lvlJc w:val="left"/>
      <w:pPr>
        <w:tabs>
          <w:tab w:val="num" w:pos="0"/>
        </w:tabs>
        <w:ind w:left="360" w:hanging="360"/>
      </w:pPr>
      <w:rPr>
        <w:rFonts w:ascii="Arial" w:hAnsi="Arial" w:cs="Arial" w:hint="default"/>
        <w:b w:val="0"/>
        <w:bCs/>
        <w:i w:val="0"/>
        <w:iCs/>
        <w:strike w:val="0"/>
        <w:dstrike w:val="0"/>
        <w:color w:val="auto"/>
        <w:sz w:val="22"/>
        <w:szCs w:val="22"/>
        <w:u w:val="none"/>
      </w:rPr>
    </w:lvl>
  </w:abstractNum>
  <w:abstractNum w:abstractNumId="23" w15:restartNumberingAfterBreak="0">
    <w:nsid w:val="00000019"/>
    <w:multiLevelType w:val="multilevel"/>
    <w:tmpl w:val="00000019"/>
    <w:name w:val="WW8Num30"/>
    <w:lvl w:ilvl="0">
      <w:start w:val="1"/>
      <w:numFmt w:val="decimal"/>
      <w:lvlText w:val="%1."/>
      <w:lvlJc w:val="left"/>
      <w:pPr>
        <w:tabs>
          <w:tab w:val="num" w:pos="0"/>
        </w:tabs>
        <w:ind w:left="1211" w:hanging="360"/>
      </w:pPr>
      <w:rPr>
        <w:rFonts w:cs="Arial" w:hint="default"/>
        <w:b w:val="0"/>
        <w:i w:val="0"/>
        <w:sz w:val="22"/>
        <w:szCs w:val="22"/>
      </w:rPr>
    </w:lvl>
    <w:lvl w:ilvl="1">
      <w:start w:val="3"/>
      <w:numFmt w:val="decimal"/>
      <w:lvlText w:val="%1.%2."/>
      <w:lvlJc w:val="left"/>
      <w:pPr>
        <w:tabs>
          <w:tab w:val="num" w:pos="0"/>
        </w:tabs>
        <w:ind w:left="1925" w:hanging="720"/>
      </w:pPr>
    </w:lvl>
    <w:lvl w:ilvl="2">
      <w:start w:val="1"/>
      <w:numFmt w:val="decimal"/>
      <w:lvlText w:val="%1.%2.%3."/>
      <w:lvlJc w:val="left"/>
      <w:pPr>
        <w:tabs>
          <w:tab w:val="num" w:pos="0"/>
        </w:tabs>
        <w:ind w:left="2279" w:hanging="720"/>
      </w:pPr>
    </w:lvl>
    <w:lvl w:ilvl="3">
      <w:start w:val="1"/>
      <w:numFmt w:val="decimal"/>
      <w:lvlText w:val="%1.%2.%3.%4."/>
      <w:lvlJc w:val="left"/>
      <w:pPr>
        <w:tabs>
          <w:tab w:val="num" w:pos="0"/>
        </w:tabs>
        <w:ind w:left="2993" w:hanging="1080"/>
      </w:pPr>
    </w:lvl>
    <w:lvl w:ilvl="4">
      <w:start w:val="1"/>
      <w:numFmt w:val="decimal"/>
      <w:lvlText w:val="%1.%2.%3.%4.%5."/>
      <w:lvlJc w:val="left"/>
      <w:pPr>
        <w:tabs>
          <w:tab w:val="num" w:pos="0"/>
        </w:tabs>
        <w:ind w:left="3347" w:hanging="1080"/>
      </w:pPr>
    </w:lvl>
    <w:lvl w:ilvl="5">
      <w:start w:val="1"/>
      <w:numFmt w:val="decimal"/>
      <w:lvlText w:val="%1.%2.%3.%4.%5.%6."/>
      <w:lvlJc w:val="left"/>
      <w:pPr>
        <w:tabs>
          <w:tab w:val="num" w:pos="0"/>
        </w:tabs>
        <w:ind w:left="4061" w:hanging="1440"/>
      </w:pPr>
    </w:lvl>
    <w:lvl w:ilvl="6">
      <w:start w:val="1"/>
      <w:numFmt w:val="decimal"/>
      <w:lvlText w:val="%1.%2.%3.%4.%5.%6.%7."/>
      <w:lvlJc w:val="left"/>
      <w:pPr>
        <w:tabs>
          <w:tab w:val="num" w:pos="0"/>
        </w:tabs>
        <w:ind w:left="4415" w:hanging="1440"/>
      </w:pPr>
    </w:lvl>
    <w:lvl w:ilvl="7">
      <w:start w:val="1"/>
      <w:numFmt w:val="decimal"/>
      <w:lvlText w:val="%1.%2.%3.%4.%5.%6.%7.%8."/>
      <w:lvlJc w:val="left"/>
      <w:pPr>
        <w:tabs>
          <w:tab w:val="num" w:pos="0"/>
        </w:tabs>
        <w:ind w:left="5129" w:hanging="1800"/>
      </w:pPr>
    </w:lvl>
    <w:lvl w:ilvl="8">
      <w:start w:val="1"/>
      <w:numFmt w:val="decimal"/>
      <w:lvlText w:val="%1.%2.%3.%4.%5.%6.%7.%8.%9."/>
      <w:lvlJc w:val="left"/>
      <w:pPr>
        <w:tabs>
          <w:tab w:val="num" w:pos="0"/>
        </w:tabs>
        <w:ind w:left="5483" w:hanging="1800"/>
      </w:pPr>
    </w:lvl>
  </w:abstractNum>
  <w:abstractNum w:abstractNumId="24" w15:restartNumberingAfterBreak="0">
    <w:nsid w:val="0000001A"/>
    <w:multiLevelType w:val="singleLevel"/>
    <w:tmpl w:val="0000001A"/>
    <w:name w:val="WW8Num31"/>
    <w:lvl w:ilvl="0">
      <w:start w:val="1"/>
      <w:numFmt w:val="decimal"/>
      <w:lvlText w:val="%1."/>
      <w:lvlJc w:val="left"/>
      <w:pPr>
        <w:tabs>
          <w:tab w:val="num" w:pos="0"/>
        </w:tabs>
        <w:ind w:left="360" w:hanging="360"/>
      </w:pPr>
      <w:rPr>
        <w:rFonts w:cs="Arial"/>
        <w:b/>
        <w:strike w:val="0"/>
        <w:dstrike w:val="0"/>
      </w:rPr>
    </w:lvl>
  </w:abstractNum>
  <w:abstractNum w:abstractNumId="25" w15:restartNumberingAfterBreak="0">
    <w:nsid w:val="0000001B"/>
    <w:multiLevelType w:val="singleLevel"/>
    <w:tmpl w:val="0000001B"/>
    <w:name w:val="WW8Num33"/>
    <w:lvl w:ilvl="0">
      <w:start w:val="1"/>
      <w:numFmt w:val="bullet"/>
      <w:lvlText w:val=""/>
      <w:lvlJc w:val="left"/>
      <w:pPr>
        <w:tabs>
          <w:tab w:val="num" w:pos="3196"/>
        </w:tabs>
        <w:ind w:left="3196" w:hanging="360"/>
      </w:pPr>
      <w:rPr>
        <w:rFonts w:ascii="Symbol" w:hAnsi="Symbol" w:cs="Arial" w:hint="default"/>
        <w:b/>
      </w:rPr>
    </w:lvl>
  </w:abstractNum>
  <w:abstractNum w:abstractNumId="26" w15:restartNumberingAfterBreak="0">
    <w:nsid w:val="0000001C"/>
    <w:multiLevelType w:val="singleLevel"/>
    <w:tmpl w:val="0000001C"/>
    <w:name w:val="WW8Num34"/>
    <w:lvl w:ilvl="0">
      <w:start w:val="1"/>
      <w:numFmt w:val="decimal"/>
      <w:lvlText w:val="%1)"/>
      <w:lvlJc w:val="left"/>
      <w:pPr>
        <w:tabs>
          <w:tab w:val="num" w:pos="0"/>
        </w:tabs>
        <w:ind w:left="1344" w:hanging="360"/>
      </w:pPr>
      <w:rPr>
        <w:rFonts w:ascii="Arial" w:hAnsi="Arial" w:cs="Arial" w:hint="default"/>
        <w:b/>
        <w:i w:val="0"/>
        <w:sz w:val="24"/>
        <w:szCs w:val="24"/>
      </w:rPr>
    </w:lvl>
  </w:abstractNum>
  <w:abstractNum w:abstractNumId="27" w15:restartNumberingAfterBreak="0">
    <w:nsid w:val="0000001D"/>
    <w:multiLevelType w:val="singleLevel"/>
    <w:tmpl w:val="0000001D"/>
    <w:name w:val="WW8Num35"/>
    <w:lvl w:ilvl="0">
      <w:start w:val="1"/>
      <w:numFmt w:val="decimal"/>
      <w:lvlText w:val="%1."/>
      <w:lvlJc w:val="left"/>
      <w:pPr>
        <w:tabs>
          <w:tab w:val="num" w:pos="0"/>
        </w:tabs>
        <w:ind w:left="1004" w:hanging="360"/>
      </w:pPr>
      <w:rPr>
        <w:rFonts w:eastAsia="Calibri" w:cs="Arial" w:hint="default"/>
        <w:b w:val="0"/>
        <w:color w:val="000000"/>
        <w:szCs w:val="24"/>
      </w:rPr>
    </w:lvl>
  </w:abstractNum>
  <w:abstractNum w:abstractNumId="28" w15:restartNumberingAfterBreak="0">
    <w:nsid w:val="0000001E"/>
    <w:multiLevelType w:val="singleLevel"/>
    <w:tmpl w:val="59744C4A"/>
    <w:lvl w:ilvl="0">
      <w:start w:val="1"/>
      <w:numFmt w:val="decimal"/>
      <w:lvlText w:val="%1)"/>
      <w:lvlJc w:val="left"/>
      <w:pPr>
        <w:tabs>
          <w:tab w:val="num" w:pos="0"/>
        </w:tabs>
        <w:ind w:left="720" w:hanging="360"/>
      </w:pPr>
      <w:rPr>
        <w:rFonts w:asciiTheme="minorHAnsi" w:eastAsia="Times New Roman" w:hAnsiTheme="minorHAnsi" w:cstheme="minorHAnsi" w:hint="default"/>
        <w:b w:val="0"/>
      </w:rPr>
    </w:lvl>
  </w:abstractNum>
  <w:abstractNum w:abstractNumId="29" w15:restartNumberingAfterBreak="0">
    <w:nsid w:val="0000001F"/>
    <w:multiLevelType w:val="singleLevel"/>
    <w:tmpl w:val="0000001F"/>
    <w:name w:val="WW8Num37"/>
    <w:lvl w:ilvl="0">
      <w:start w:val="1"/>
      <w:numFmt w:val="decimal"/>
      <w:lvlText w:val="%1."/>
      <w:lvlJc w:val="left"/>
      <w:pPr>
        <w:tabs>
          <w:tab w:val="num" w:pos="0"/>
        </w:tabs>
        <w:ind w:left="720" w:hanging="360"/>
      </w:pPr>
      <w:rPr>
        <w:rFonts w:ascii="Arial" w:hAnsi="Arial" w:cs="Arial" w:hint="default"/>
        <w:b/>
        <w:bCs/>
        <w:sz w:val="22"/>
        <w:szCs w:val="22"/>
      </w:rPr>
    </w:lvl>
  </w:abstractNum>
  <w:abstractNum w:abstractNumId="30" w15:restartNumberingAfterBreak="0">
    <w:nsid w:val="00000020"/>
    <w:multiLevelType w:val="multilevel"/>
    <w:tmpl w:val="00000020"/>
    <w:name w:val="WW8Num38"/>
    <w:lvl w:ilvl="0">
      <w:start w:val="1"/>
      <w:numFmt w:val="decimal"/>
      <w:lvlText w:val="%1."/>
      <w:lvlJc w:val="left"/>
      <w:pPr>
        <w:tabs>
          <w:tab w:val="num" w:pos="360"/>
        </w:tabs>
        <w:ind w:left="360" w:hanging="360"/>
      </w:pPr>
      <w:rPr>
        <w:rFonts w:ascii="Arial" w:hAnsi="Arial" w:cs="Arial" w:hint="default"/>
        <w:b w:val="0"/>
        <w:color w:val="6A5B3E"/>
      </w:rPr>
    </w:lvl>
    <w:lvl w:ilvl="1">
      <w:numFmt w:val="bullet"/>
      <w:lvlText w:val="-"/>
      <w:lvlJc w:val="left"/>
      <w:pPr>
        <w:tabs>
          <w:tab w:val="num" w:pos="1440"/>
        </w:tabs>
        <w:ind w:left="1440" w:hanging="360"/>
      </w:pPr>
      <w:rPr>
        <w:rFonts w:ascii="Times New Roman" w:hAnsi="Times New Roman"/>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000021"/>
    <w:multiLevelType w:val="multilevel"/>
    <w:tmpl w:val="7D78D3AE"/>
    <w:name w:val="WW8Num39"/>
    <w:lvl w:ilvl="0">
      <w:start w:val="1"/>
      <w:numFmt w:val="decimal"/>
      <w:lvlText w:val="%1."/>
      <w:lvlJc w:val="left"/>
      <w:pPr>
        <w:tabs>
          <w:tab w:val="num" w:pos="1440"/>
        </w:tabs>
        <w:ind w:left="1440"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rPr>
        <w:sz w:val="22"/>
        <w:szCs w:val="22"/>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00000022"/>
    <w:multiLevelType w:val="multilevel"/>
    <w:tmpl w:val="00000022"/>
    <w:name w:val="WW8Num40"/>
    <w:lvl w:ilvl="0">
      <w:start w:val="1"/>
      <w:numFmt w:val="decimal"/>
      <w:lvlText w:val="%1)"/>
      <w:lvlJc w:val="left"/>
      <w:pPr>
        <w:tabs>
          <w:tab w:val="num" w:pos="0"/>
        </w:tabs>
        <w:ind w:left="720" w:hanging="360"/>
      </w:pPr>
      <w:rPr>
        <w:rFonts w:ascii="Arial" w:eastAsia="Calibri" w:hAnsi="Arial" w:cs="Arial"/>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3"/>
    <w:multiLevelType w:val="multilevel"/>
    <w:tmpl w:val="F45AA146"/>
    <w:name w:val="WW8Num41"/>
    <w:lvl w:ilvl="0">
      <w:start w:val="1"/>
      <w:numFmt w:val="decimal"/>
      <w:lvlText w:val="%1."/>
      <w:lvlJc w:val="left"/>
      <w:pPr>
        <w:tabs>
          <w:tab w:val="num" w:pos="0"/>
        </w:tabs>
        <w:ind w:left="4897" w:hanging="360"/>
      </w:pPr>
      <w:rPr>
        <w:rFonts w:asciiTheme="minorHAnsi" w:hAnsiTheme="minorHAnsi" w:cstheme="minorHAnsi"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4"/>
    <w:multiLevelType w:val="singleLevel"/>
    <w:tmpl w:val="62D06468"/>
    <w:name w:val="WW8Num45"/>
    <w:lvl w:ilvl="0">
      <w:start w:val="6"/>
      <w:numFmt w:val="upperRoman"/>
      <w:lvlText w:val="%1."/>
      <w:lvlJc w:val="left"/>
      <w:pPr>
        <w:tabs>
          <w:tab w:val="num" w:pos="0"/>
        </w:tabs>
        <w:ind w:left="1080" w:hanging="720"/>
      </w:pPr>
      <w:rPr>
        <w:rFonts w:ascii="Arial" w:hAnsi="Arial" w:cs="Times New Roman" w:hint="default"/>
        <w:b/>
        <w:strike w:val="0"/>
        <w:dstrike w:val="0"/>
        <w:sz w:val="22"/>
        <w:szCs w:val="28"/>
      </w:rPr>
    </w:lvl>
  </w:abstractNum>
  <w:abstractNum w:abstractNumId="35" w15:restartNumberingAfterBreak="0">
    <w:nsid w:val="00000025"/>
    <w:multiLevelType w:val="multilevel"/>
    <w:tmpl w:val="02AE28B8"/>
    <w:name w:val="WW8Num46"/>
    <w:lvl w:ilvl="0">
      <w:start w:val="3"/>
      <w:numFmt w:val="upperRoman"/>
      <w:lvlText w:val="%1."/>
      <w:lvlJc w:val="left"/>
      <w:pPr>
        <w:tabs>
          <w:tab w:val="num" w:pos="0"/>
        </w:tabs>
        <w:ind w:left="1080" w:hanging="720"/>
      </w:pPr>
      <w:rPr>
        <w:rFonts w:ascii="Times New Roman" w:hAnsi="Times New Roman" w:cs="Times New Roman" w:hint="default"/>
        <w:b/>
        <w:sz w:val="28"/>
        <w:szCs w:val="28"/>
      </w:rPr>
    </w:lvl>
    <w:lvl w:ilvl="1">
      <w:start w:val="3"/>
      <w:numFmt w:val="decimal"/>
      <w:lvlText w:val="%2."/>
      <w:lvlJc w:val="left"/>
      <w:pPr>
        <w:ind w:left="1440" w:hanging="360"/>
      </w:pPr>
      <w:rPr>
        <w:rFonts w:hint="default"/>
        <w:b w:val="0"/>
        <w:i w:val="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00000026"/>
    <w:multiLevelType w:val="multilevel"/>
    <w:tmpl w:val="CDF4AF4E"/>
    <w:lvl w:ilvl="0">
      <w:start w:val="7"/>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color w:val="auto"/>
      </w:rPr>
    </w:lvl>
    <w:lvl w:ilvl="4">
      <w:start w:val="1"/>
      <w:numFmt w:val="decimal"/>
      <w:lvlText w:val="%5."/>
      <w:lvlJc w:val="left"/>
      <w:pPr>
        <w:tabs>
          <w:tab w:val="num" w:pos="2160"/>
        </w:tabs>
        <w:ind w:left="2160" w:hanging="360"/>
      </w:pPr>
      <w:rPr>
        <w:b w:val="0"/>
        <w:color w:val="auto"/>
        <w:sz w:val="22"/>
        <w:szCs w:val="22"/>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B"/>
    <w:multiLevelType w:val="multilevel"/>
    <w:tmpl w:val="4608FA50"/>
    <w:name w:val="WW8Num43"/>
    <w:lvl w:ilvl="0">
      <w:start w:val="1"/>
      <w:numFmt w:val="decimal"/>
      <w:lvlText w:val="%1."/>
      <w:lvlJc w:val="left"/>
      <w:pPr>
        <w:tabs>
          <w:tab w:val="num" w:pos="0"/>
        </w:tabs>
        <w:ind w:left="360" w:hanging="360"/>
      </w:pPr>
      <w:rPr>
        <w:rFonts w:cs="Aria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cs="Arial"/>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0000002C"/>
    <w:multiLevelType w:val="singleLevel"/>
    <w:tmpl w:val="0000002C"/>
    <w:name w:val="WW8Num44"/>
    <w:lvl w:ilvl="0">
      <w:start w:val="1"/>
      <w:numFmt w:val="lowerLetter"/>
      <w:lvlText w:val="%1)"/>
      <w:lvlJc w:val="left"/>
      <w:pPr>
        <w:tabs>
          <w:tab w:val="num" w:pos="720"/>
        </w:tabs>
        <w:ind w:left="720" w:hanging="360"/>
      </w:pPr>
      <w:rPr>
        <w:rFonts w:hint="default"/>
      </w:rPr>
    </w:lvl>
  </w:abstractNum>
  <w:abstractNum w:abstractNumId="39" w15:restartNumberingAfterBreak="0">
    <w:nsid w:val="00000033"/>
    <w:multiLevelType w:val="multilevel"/>
    <w:tmpl w:val="00000033"/>
    <w:name w:val="WW8Num51"/>
    <w:lvl w:ilvl="0">
      <w:start w:val="1"/>
      <w:numFmt w:val="decimal"/>
      <w:lvlText w:val="%1)"/>
      <w:lvlJc w:val="left"/>
      <w:pPr>
        <w:tabs>
          <w:tab w:val="num" w:pos="0"/>
        </w:tabs>
        <w:ind w:left="360" w:hanging="360"/>
      </w:pPr>
      <w:rPr>
        <w:rFonts w:ascii="Arial" w:hAnsi="Arial" w:cs="Arial" w:hint="default"/>
        <w:b w:val="0"/>
        <w:bCs/>
        <w:strike w:val="0"/>
        <w:dstrike w:val="0"/>
        <w:spacing w:val="-2"/>
        <w:sz w:val="22"/>
        <w:szCs w:val="22"/>
      </w:rPr>
    </w:lvl>
    <w:lvl w:ilvl="1">
      <w:start w:val="1"/>
      <w:numFmt w:val="lowerLetter"/>
      <w:lvlText w:val="%2)"/>
      <w:lvlJc w:val="left"/>
      <w:pPr>
        <w:tabs>
          <w:tab w:val="num" w:pos="0"/>
        </w:tabs>
        <w:ind w:left="720" w:hanging="360"/>
      </w:pPr>
      <w:rPr>
        <w:rFonts w:hint="default"/>
        <w:b w:val="0"/>
        <w:sz w:val="22"/>
        <w:szCs w:val="22"/>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strike w:val="0"/>
        <w:dstrike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0" w15:restartNumberingAfterBreak="0">
    <w:nsid w:val="00000034"/>
    <w:multiLevelType w:val="multilevel"/>
    <w:tmpl w:val="FC8046CC"/>
    <w:name w:val="WW8Num52"/>
    <w:lvl w:ilvl="0">
      <w:start w:val="1"/>
      <w:numFmt w:val="decimal"/>
      <w:lvlText w:val="%1."/>
      <w:lvlJc w:val="left"/>
      <w:pPr>
        <w:tabs>
          <w:tab w:val="num" w:pos="0"/>
        </w:tabs>
        <w:ind w:left="360" w:hanging="360"/>
      </w:pPr>
      <w:rPr>
        <w:rFonts w:hint="default"/>
        <w:sz w:val="22"/>
        <w:szCs w:val="22"/>
      </w:rPr>
    </w:lvl>
    <w:lvl w:ilvl="1">
      <w:start w:val="3"/>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1" w15:restartNumberingAfterBreak="0">
    <w:nsid w:val="00000035"/>
    <w:multiLevelType w:val="multilevel"/>
    <w:tmpl w:val="00000035"/>
    <w:name w:val="WW8Num53"/>
    <w:lvl w:ilvl="0">
      <w:start w:val="1"/>
      <w:numFmt w:val="decimal"/>
      <w:lvlText w:val="%1."/>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Times New Roman" w:hAnsi="Times New Roman" w:cs="Times New Roman" w:hint="default"/>
        <w:b/>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36"/>
    <w:multiLevelType w:val="multilevel"/>
    <w:tmpl w:val="00000036"/>
    <w:lvl w:ilvl="0">
      <w:start w:val="1"/>
      <w:numFmt w:val="decimal"/>
      <w:lvlText w:val="%1)"/>
      <w:lvlJc w:val="left"/>
      <w:pPr>
        <w:tabs>
          <w:tab w:val="num" w:pos="0"/>
        </w:tabs>
        <w:ind w:left="720" w:hanging="360"/>
      </w:pPr>
      <w:rPr>
        <w:rFonts w:ascii="Arial" w:hAnsi="Arial" w:cs="Arial"/>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642331D"/>
    <w:multiLevelType w:val="hybridMultilevel"/>
    <w:tmpl w:val="E3A00C2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BAE4CF7"/>
    <w:multiLevelType w:val="hybridMultilevel"/>
    <w:tmpl w:val="9E327864"/>
    <w:lvl w:ilvl="0" w:tplc="99582BC6">
      <w:start w:val="10"/>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5" w15:restartNumberingAfterBreak="0">
    <w:nsid w:val="0C1D6940"/>
    <w:multiLevelType w:val="hybridMultilevel"/>
    <w:tmpl w:val="5F689FD8"/>
    <w:lvl w:ilvl="0" w:tplc="C2EEDD9A">
      <w:start w:val="8"/>
      <w:numFmt w:val="decimal"/>
      <w:lvlText w:val="%1."/>
      <w:lvlJc w:val="left"/>
      <w:pPr>
        <w:ind w:left="1440" w:hanging="360"/>
      </w:pPr>
      <w:rPr>
        <w:rFonts w:hint="default"/>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0C2C165C"/>
    <w:multiLevelType w:val="hybridMultilevel"/>
    <w:tmpl w:val="78084A08"/>
    <w:lvl w:ilvl="0" w:tplc="9DCE60D6">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FC23492"/>
    <w:multiLevelType w:val="hybridMultilevel"/>
    <w:tmpl w:val="9754F8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7C05599"/>
    <w:multiLevelType w:val="hybridMultilevel"/>
    <w:tmpl w:val="83781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0" w15:restartNumberingAfterBreak="0">
    <w:nsid w:val="1C7E51F7"/>
    <w:multiLevelType w:val="hybridMultilevel"/>
    <w:tmpl w:val="D660A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1D753AD7"/>
    <w:multiLevelType w:val="hybridMultilevel"/>
    <w:tmpl w:val="2C669760"/>
    <w:lvl w:ilvl="0" w:tplc="BFACD1E2">
      <w:start w:val="1"/>
      <w:numFmt w:val="decimal"/>
      <w:lvlText w:val="%1)"/>
      <w:lvlJc w:val="left"/>
      <w:pPr>
        <w:ind w:left="1080" w:hanging="360"/>
      </w:pPr>
      <w:rPr>
        <w:rFonts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22623317"/>
    <w:multiLevelType w:val="multilevel"/>
    <w:tmpl w:val="9B9C3792"/>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5FD0248"/>
    <w:multiLevelType w:val="hybridMultilevel"/>
    <w:tmpl w:val="D1F2C4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2CE05989"/>
    <w:multiLevelType w:val="hybridMultilevel"/>
    <w:tmpl w:val="16AE77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7" w15:restartNumberingAfterBreak="0">
    <w:nsid w:val="34D46C03"/>
    <w:multiLevelType w:val="hybridMultilevel"/>
    <w:tmpl w:val="E1E25C6C"/>
    <w:lvl w:ilvl="0" w:tplc="225217A2">
      <w:start w:val="2"/>
      <w:numFmt w:val="decimal"/>
      <w:lvlText w:val="%1."/>
      <w:lvlJc w:val="left"/>
      <w:pPr>
        <w:ind w:left="720" w:hanging="360"/>
      </w:pPr>
      <w:rPr>
        <w:rFonts w:hint="default"/>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343D64"/>
    <w:multiLevelType w:val="hybridMultilevel"/>
    <w:tmpl w:val="B59CB7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3C000300"/>
    <w:multiLevelType w:val="hybridMultilevel"/>
    <w:tmpl w:val="8B26C5DE"/>
    <w:name w:val="WW8Num362"/>
    <w:lvl w:ilvl="0" w:tplc="4E14D596">
      <w:start w:val="4"/>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0733DD4"/>
    <w:multiLevelType w:val="multilevel"/>
    <w:tmpl w:val="6A386C8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1" w15:restartNumberingAfterBreak="0">
    <w:nsid w:val="40C46D0C"/>
    <w:multiLevelType w:val="hybridMultilevel"/>
    <w:tmpl w:val="0E424CB4"/>
    <w:lvl w:ilvl="0" w:tplc="0409000F">
      <w:start w:val="1"/>
      <w:numFmt w:val="decimal"/>
      <w:lvlText w:val="%1."/>
      <w:lvlJc w:val="left"/>
      <w:pPr>
        <w:ind w:left="720" w:hanging="360"/>
      </w:pPr>
    </w:lvl>
    <w:lvl w:ilvl="1" w:tplc="065403A0">
      <w:numFmt w:val="bullet"/>
      <w:lvlText w:val=""/>
      <w:lvlJc w:val="left"/>
      <w:pPr>
        <w:ind w:left="1440" w:hanging="360"/>
      </w:pPr>
      <w:rPr>
        <w:rFonts w:ascii="Symbol" w:eastAsiaTheme="minorEastAsia" w:hAnsi="Symbol" w:cstheme="minorBidi" w:hint="default"/>
      </w:rPr>
    </w:lvl>
    <w:lvl w:ilvl="2" w:tplc="0409001B" w:tentative="1">
      <w:start w:val="1"/>
      <w:numFmt w:val="lowerRoman"/>
      <w:pStyle w:val="Nagwek3"/>
      <w:lvlText w:val="%3."/>
      <w:lvlJc w:val="right"/>
      <w:pPr>
        <w:ind w:left="2160" w:hanging="180"/>
      </w:pPr>
    </w:lvl>
    <w:lvl w:ilvl="3" w:tplc="0409000F" w:tentative="1">
      <w:start w:val="1"/>
      <w:numFmt w:val="decimal"/>
      <w:pStyle w:val="Nagwek4"/>
      <w:lvlText w:val="%4."/>
      <w:lvlJc w:val="left"/>
      <w:pPr>
        <w:ind w:left="2880" w:hanging="360"/>
      </w:pPr>
    </w:lvl>
    <w:lvl w:ilvl="4" w:tplc="04090019" w:tentative="1">
      <w:start w:val="1"/>
      <w:numFmt w:val="lowerLetter"/>
      <w:pStyle w:val="Nagwek5"/>
      <w:lvlText w:val="%5."/>
      <w:lvlJc w:val="left"/>
      <w:pPr>
        <w:ind w:left="3600" w:hanging="360"/>
      </w:pPr>
    </w:lvl>
    <w:lvl w:ilvl="5" w:tplc="0409001B" w:tentative="1">
      <w:start w:val="1"/>
      <w:numFmt w:val="lowerRoman"/>
      <w:pStyle w:val="Nagwek6"/>
      <w:lvlText w:val="%6."/>
      <w:lvlJc w:val="right"/>
      <w:pPr>
        <w:ind w:left="4320" w:hanging="180"/>
      </w:pPr>
    </w:lvl>
    <w:lvl w:ilvl="6" w:tplc="0409000F" w:tentative="1">
      <w:start w:val="1"/>
      <w:numFmt w:val="decimal"/>
      <w:pStyle w:val="Nagwek7"/>
      <w:lvlText w:val="%7."/>
      <w:lvlJc w:val="left"/>
      <w:pPr>
        <w:ind w:left="5040" w:hanging="360"/>
      </w:pPr>
    </w:lvl>
    <w:lvl w:ilvl="7" w:tplc="04090019" w:tentative="1">
      <w:start w:val="1"/>
      <w:numFmt w:val="lowerLetter"/>
      <w:pStyle w:val="Nagwek8"/>
      <w:lvlText w:val="%8."/>
      <w:lvlJc w:val="left"/>
      <w:pPr>
        <w:ind w:left="5760" w:hanging="360"/>
      </w:pPr>
    </w:lvl>
    <w:lvl w:ilvl="8" w:tplc="0409001B" w:tentative="1">
      <w:start w:val="1"/>
      <w:numFmt w:val="lowerRoman"/>
      <w:pStyle w:val="Nagwek9"/>
      <w:lvlText w:val="%9."/>
      <w:lvlJc w:val="right"/>
      <w:pPr>
        <w:ind w:left="6480" w:hanging="180"/>
      </w:pPr>
    </w:lvl>
  </w:abstractNum>
  <w:abstractNum w:abstractNumId="62" w15:restartNumberingAfterBreak="0">
    <w:nsid w:val="476E1B8B"/>
    <w:multiLevelType w:val="hybridMultilevel"/>
    <w:tmpl w:val="24706604"/>
    <w:lvl w:ilvl="0" w:tplc="F5FECF1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4C7D2260"/>
    <w:multiLevelType w:val="multilevel"/>
    <w:tmpl w:val="55423DB4"/>
    <w:name w:val="WW8Num512"/>
    <w:lvl w:ilvl="0">
      <w:start w:val="1"/>
      <w:numFmt w:val="decimal"/>
      <w:lvlText w:val="%1)"/>
      <w:lvlJc w:val="left"/>
      <w:pPr>
        <w:tabs>
          <w:tab w:val="num" w:pos="0"/>
        </w:tabs>
        <w:ind w:left="360" w:hanging="360"/>
      </w:pPr>
      <w:rPr>
        <w:rFonts w:ascii="Arial" w:hAnsi="Arial" w:cs="Arial" w:hint="default"/>
        <w:b w:val="0"/>
        <w:bCs/>
        <w:strike w:val="0"/>
        <w:dstrike w:val="0"/>
        <w:spacing w:val="-2"/>
        <w:sz w:val="22"/>
        <w:szCs w:val="22"/>
      </w:rPr>
    </w:lvl>
    <w:lvl w:ilvl="1">
      <w:start w:val="1"/>
      <w:numFmt w:val="lowerLetter"/>
      <w:lvlText w:val="%2)"/>
      <w:lvlJc w:val="left"/>
      <w:pPr>
        <w:tabs>
          <w:tab w:val="num" w:pos="0"/>
        </w:tabs>
        <w:ind w:left="720" w:hanging="360"/>
      </w:pPr>
      <w:rPr>
        <w:rFonts w:hint="default"/>
        <w:b w:val="0"/>
        <w:sz w:val="22"/>
        <w:szCs w:val="22"/>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strike w:val="0"/>
        <w:dstrike w:val="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5"/>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5"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FE757D"/>
    <w:multiLevelType w:val="hybridMultilevel"/>
    <w:tmpl w:val="BF580BC6"/>
    <w:lvl w:ilvl="0" w:tplc="040E0862">
      <w:start w:val="3"/>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B6873B1"/>
    <w:multiLevelType w:val="hybridMultilevel"/>
    <w:tmpl w:val="21F05E34"/>
    <w:lvl w:ilvl="0" w:tplc="50F07190">
      <w:start w:val="1"/>
      <w:numFmt w:val="decimal"/>
      <w:lvlText w:val="%1."/>
      <w:lvlJc w:val="left"/>
      <w:pPr>
        <w:ind w:left="720" w:hanging="663"/>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D677F68"/>
    <w:multiLevelType w:val="hybridMultilevel"/>
    <w:tmpl w:val="F8FA3F72"/>
    <w:lvl w:ilvl="0" w:tplc="6630C818">
      <w:start w:val="1"/>
      <w:numFmt w:val="decimal"/>
      <w:lvlText w:val="%1."/>
      <w:lvlJc w:val="left"/>
      <w:pPr>
        <w:ind w:left="720" w:hanging="360"/>
      </w:pPr>
      <w:rPr>
        <w:rFonts w:hint="default"/>
        <w:b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B67AE5"/>
    <w:multiLevelType w:val="hybridMultilevel"/>
    <w:tmpl w:val="4258C0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68217FE8"/>
    <w:multiLevelType w:val="hybridMultilevel"/>
    <w:tmpl w:val="8878CF68"/>
    <w:lvl w:ilvl="0" w:tplc="AFB06042">
      <w:start w:val="1"/>
      <w:numFmt w:val="bullet"/>
      <w:lvlText w:val="-"/>
      <w:lvlJc w:val="left"/>
      <w:pPr>
        <w:ind w:left="720" w:hanging="360"/>
      </w:pPr>
      <w:rPr>
        <w:rFonts w:ascii="Times New Roman" w:hAnsi="Times New Roman" w:cs="Times New Roman" w:hint="default"/>
        <w:b/>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D8D7F28"/>
    <w:multiLevelType w:val="hybridMultilevel"/>
    <w:tmpl w:val="0FC69300"/>
    <w:lvl w:ilvl="0" w:tplc="1BE0A53A">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E993217"/>
    <w:multiLevelType w:val="hybridMultilevel"/>
    <w:tmpl w:val="BEA44EB2"/>
    <w:lvl w:ilvl="0" w:tplc="7B4C9CB4">
      <w:start w:val="85"/>
      <w:numFmt w:val="bullet"/>
      <w:lvlText w:val="-"/>
      <w:lvlJc w:val="left"/>
      <w:pPr>
        <w:ind w:left="946" w:hanging="360"/>
      </w:pPr>
      <w:rPr>
        <w:rFonts w:hint="default"/>
      </w:rPr>
    </w:lvl>
    <w:lvl w:ilvl="1" w:tplc="04150003" w:tentative="1">
      <w:start w:val="1"/>
      <w:numFmt w:val="bullet"/>
      <w:lvlText w:val="o"/>
      <w:lvlJc w:val="left"/>
      <w:pPr>
        <w:ind w:left="1666" w:hanging="360"/>
      </w:pPr>
      <w:rPr>
        <w:rFonts w:ascii="Courier New" w:hAnsi="Courier New" w:cs="Courier New" w:hint="default"/>
      </w:rPr>
    </w:lvl>
    <w:lvl w:ilvl="2" w:tplc="04150005" w:tentative="1">
      <w:start w:val="1"/>
      <w:numFmt w:val="bullet"/>
      <w:lvlText w:val=""/>
      <w:lvlJc w:val="left"/>
      <w:pPr>
        <w:ind w:left="2386" w:hanging="360"/>
      </w:pPr>
      <w:rPr>
        <w:rFonts w:ascii="Wingdings" w:hAnsi="Wingdings" w:hint="default"/>
      </w:rPr>
    </w:lvl>
    <w:lvl w:ilvl="3" w:tplc="04150001" w:tentative="1">
      <w:start w:val="1"/>
      <w:numFmt w:val="bullet"/>
      <w:lvlText w:val=""/>
      <w:lvlJc w:val="left"/>
      <w:pPr>
        <w:ind w:left="3106" w:hanging="360"/>
      </w:pPr>
      <w:rPr>
        <w:rFonts w:ascii="Symbol" w:hAnsi="Symbol" w:hint="default"/>
      </w:rPr>
    </w:lvl>
    <w:lvl w:ilvl="4" w:tplc="04150003" w:tentative="1">
      <w:start w:val="1"/>
      <w:numFmt w:val="bullet"/>
      <w:lvlText w:val="o"/>
      <w:lvlJc w:val="left"/>
      <w:pPr>
        <w:ind w:left="3826" w:hanging="360"/>
      </w:pPr>
      <w:rPr>
        <w:rFonts w:ascii="Courier New" w:hAnsi="Courier New" w:cs="Courier New" w:hint="default"/>
      </w:rPr>
    </w:lvl>
    <w:lvl w:ilvl="5" w:tplc="04150005" w:tentative="1">
      <w:start w:val="1"/>
      <w:numFmt w:val="bullet"/>
      <w:lvlText w:val=""/>
      <w:lvlJc w:val="left"/>
      <w:pPr>
        <w:ind w:left="4546" w:hanging="360"/>
      </w:pPr>
      <w:rPr>
        <w:rFonts w:ascii="Wingdings" w:hAnsi="Wingdings" w:hint="default"/>
      </w:rPr>
    </w:lvl>
    <w:lvl w:ilvl="6" w:tplc="04150001" w:tentative="1">
      <w:start w:val="1"/>
      <w:numFmt w:val="bullet"/>
      <w:lvlText w:val=""/>
      <w:lvlJc w:val="left"/>
      <w:pPr>
        <w:ind w:left="5266" w:hanging="360"/>
      </w:pPr>
      <w:rPr>
        <w:rFonts w:ascii="Symbol" w:hAnsi="Symbol" w:hint="default"/>
      </w:rPr>
    </w:lvl>
    <w:lvl w:ilvl="7" w:tplc="04150003" w:tentative="1">
      <w:start w:val="1"/>
      <w:numFmt w:val="bullet"/>
      <w:lvlText w:val="o"/>
      <w:lvlJc w:val="left"/>
      <w:pPr>
        <w:ind w:left="5986" w:hanging="360"/>
      </w:pPr>
      <w:rPr>
        <w:rFonts w:ascii="Courier New" w:hAnsi="Courier New" w:cs="Courier New" w:hint="default"/>
      </w:rPr>
    </w:lvl>
    <w:lvl w:ilvl="8" w:tplc="04150005" w:tentative="1">
      <w:start w:val="1"/>
      <w:numFmt w:val="bullet"/>
      <w:lvlText w:val=""/>
      <w:lvlJc w:val="left"/>
      <w:pPr>
        <w:ind w:left="6706" w:hanging="360"/>
      </w:pPr>
      <w:rPr>
        <w:rFonts w:ascii="Wingdings" w:hAnsi="Wingdings" w:hint="default"/>
      </w:rPr>
    </w:lvl>
  </w:abstractNum>
  <w:abstractNum w:abstractNumId="73" w15:restartNumberingAfterBreak="0">
    <w:nsid w:val="6F636DDB"/>
    <w:multiLevelType w:val="hybridMultilevel"/>
    <w:tmpl w:val="5030BB68"/>
    <w:lvl w:ilvl="0" w:tplc="0415000F">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0303F3E"/>
    <w:multiLevelType w:val="hybridMultilevel"/>
    <w:tmpl w:val="00BA1DE2"/>
    <w:lvl w:ilvl="0" w:tplc="A7F84C5E">
      <w:start w:val="1"/>
      <w:numFmt w:val="decimal"/>
      <w:lvlText w:val="%1."/>
      <w:lvlJc w:val="right"/>
      <w:pPr>
        <w:ind w:left="720" w:hanging="360"/>
      </w:pPr>
      <w:rPr>
        <w:rFonts w:ascii="Arial" w:hAnsi="Arial" w:cs="Arial" w:hint="default"/>
        <w:b w:val="0"/>
        <w:color w:val="000000"/>
        <w:sz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726D06D4"/>
    <w:multiLevelType w:val="hybridMultilevel"/>
    <w:tmpl w:val="2DC8A0D8"/>
    <w:lvl w:ilvl="0" w:tplc="230E1F9E">
      <w:start w:val="1"/>
      <w:numFmt w:val="lowerLetter"/>
      <w:lvlText w:val="%1)"/>
      <w:lvlJc w:val="left"/>
      <w:pPr>
        <w:ind w:left="833" w:hanging="360"/>
      </w:pPr>
      <w:rPr>
        <w:rFonts w:hint="default"/>
        <w:b w:val="0"/>
        <w:i w:val="0"/>
        <w:color w:val="000000"/>
        <w:sz w:val="22"/>
        <w:szCs w:val="18"/>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76" w15:restartNumberingAfterBreak="0">
    <w:nsid w:val="756F0438"/>
    <w:multiLevelType w:val="hybridMultilevel"/>
    <w:tmpl w:val="AA063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1"/>
  </w:num>
  <w:num w:numId="2">
    <w:abstractNumId w:val="27"/>
  </w:num>
  <w:num w:numId="3">
    <w:abstractNumId w:val="28"/>
  </w:num>
  <w:num w:numId="4">
    <w:abstractNumId w:val="31"/>
  </w:num>
  <w:num w:numId="5">
    <w:abstractNumId w:val="33"/>
  </w:num>
  <w:num w:numId="6">
    <w:abstractNumId w:val="36"/>
  </w:num>
  <w:num w:numId="7">
    <w:abstractNumId w:val="65"/>
  </w:num>
  <w:num w:numId="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2"/>
  </w:num>
  <w:num w:numId="12">
    <w:abstractNumId w:val="60"/>
  </w:num>
  <w:num w:numId="13">
    <w:abstractNumId w:val="63"/>
  </w:num>
  <w:num w:numId="14">
    <w:abstractNumId w:val="54"/>
  </w:num>
  <w:num w:numId="15">
    <w:abstractNumId w:val="49"/>
  </w:num>
  <w:num w:numId="16">
    <w:abstractNumId w:val="56"/>
  </w:num>
  <w:num w:numId="17">
    <w:abstractNumId w:val="45"/>
  </w:num>
  <w:num w:numId="18">
    <w:abstractNumId w:val="15"/>
  </w:num>
  <w:num w:numId="19">
    <w:abstractNumId w:val="42"/>
  </w:num>
  <w:num w:numId="20">
    <w:abstractNumId w:val="37"/>
  </w:num>
  <w:num w:numId="21">
    <w:abstractNumId w:val="39"/>
  </w:num>
  <w:num w:numId="22">
    <w:abstractNumId w:val="41"/>
  </w:num>
  <w:num w:numId="23">
    <w:abstractNumId w:val="71"/>
  </w:num>
  <w:num w:numId="24">
    <w:abstractNumId w:val="68"/>
  </w:num>
  <w:num w:numId="25">
    <w:abstractNumId w:val="58"/>
  </w:num>
  <w:num w:numId="26">
    <w:abstractNumId w:val="53"/>
  </w:num>
  <w:num w:numId="27">
    <w:abstractNumId w:val="48"/>
  </w:num>
  <w:num w:numId="28">
    <w:abstractNumId w:val="46"/>
  </w:num>
  <w:num w:numId="29">
    <w:abstractNumId w:val="47"/>
  </w:num>
  <w:num w:numId="30">
    <w:abstractNumId w:val="43"/>
  </w:num>
  <w:num w:numId="31">
    <w:abstractNumId w:val="55"/>
  </w:num>
  <w:num w:numId="32">
    <w:abstractNumId w:val="44"/>
  </w:num>
  <w:num w:numId="33">
    <w:abstractNumId w:val="59"/>
  </w:num>
  <w:num w:numId="34">
    <w:abstractNumId w:val="64"/>
  </w:num>
  <w:num w:numId="35">
    <w:abstractNumId w:val="70"/>
  </w:num>
  <w:num w:numId="36">
    <w:abstractNumId w:val="62"/>
  </w:num>
  <w:num w:numId="37">
    <w:abstractNumId w:val="51"/>
  </w:num>
  <w:num w:numId="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2"/>
  </w:num>
  <w:num w:numId="42">
    <w:abstractNumId w:val="57"/>
  </w:num>
  <w:num w:numId="43">
    <w:abstractNumId w:val="76"/>
  </w:num>
  <w:num w:numId="44">
    <w:abstractNumId w:val="7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747"/>
    <w:rsid w:val="000009F0"/>
    <w:rsid w:val="00001CA8"/>
    <w:rsid w:val="00002034"/>
    <w:rsid w:val="000021CF"/>
    <w:rsid w:val="000027FE"/>
    <w:rsid w:val="00004A6A"/>
    <w:rsid w:val="00005801"/>
    <w:rsid w:val="0001144D"/>
    <w:rsid w:val="0001366E"/>
    <w:rsid w:val="00014F0C"/>
    <w:rsid w:val="0002174E"/>
    <w:rsid w:val="000247F6"/>
    <w:rsid w:val="00025D32"/>
    <w:rsid w:val="0003228B"/>
    <w:rsid w:val="00040863"/>
    <w:rsid w:val="00040D8E"/>
    <w:rsid w:val="0004178C"/>
    <w:rsid w:val="00044DE8"/>
    <w:rsid w:val="0005447D"/>
    <w:rsid w:val="0005633B"/>
    <w:rsid w:val="00060E52"/>
    <w:rsid w:val="00062630"/>
    <w:rsid w:val="00070281"/>
    <w:rsid w:val="00070860"/>
    <w:rsid w:val="00075587"/>
    <w:rsid w:val="0008080D"/>
    <w:rsid w:val="000822D5"/>
    <w:rsid w:val="00090F7C"/>
    <w:rsid w:val="00094C39"/>
    <w:rsid w:val="00095B64"/>
    <w:rsid w:val="000A00F4"/>
    <w:rsid w:val="000A2491"/>
    <w:rsid w:val="000A2B87"/>
    <w:rsid w:val="000A438C"/>
    <w:rsid w:val="000A72C0"/>
    <w:rsid w:val="000A786D"/>
    <w:rsid w:val="000B4185"/>
    <w:rsid w:val="000B58D8"/>
    <w:rsid w:val="000B61E6"/>
    <w:rsid w:val="000C269F"/>
    <w:rsid w:val="000C33D4"/>
    <w:rsid w:val="000C59CA"/>
    <w:rsid w:val="000C6E85"/>
    <w:rsid w:val="000C723C"/>
    <w:rsid w:val="000D1591"/>
    <w:rsid w:val="000D342E"/>
    <w:rsid w:val="000D393A"/>
    <w:rsid w:val="000D4B0D"/>
    <w:rsid w:val="000D7BEA"/>
    <w:rsid w:val="000E1B5A"/>
    <w:rsid w:val="000E40F9"/>
    <w:rsid w:val="000E45DC"/>
    <w:rsid w:val="000F1144"/>
    <w:rsid w:val="000F2281"/>
    <w:rsid w:val="000F23A4"/>
    <w:rsid w:val="000F2766"/>
    <w:rsid w:val="000F3F6D"/>
    <w:rsid w:val="000F4844"/>
    <w:rsid w:val="0010243A"/>
    <w:rsid w:val="001066D1"/>
    <w:rsid w:val="00106CBE"/>
    <w:rsid w:val="00107EC3"/>
    <w:rsid w:val="00110D67"/>
    <w:rsid w:val="001133F0"/>
    <w:rsid w:val="00113CBD"/>
    <w:rsid w:val="00113DDB"/>
    <w:rsid w:val="0011507C"/>
    <w:rsid w:val="00116AD3"/>
    <w:rsid w:val="00117866"/>
    <w:rsid w:val="00122EE1"/>
    <w:rsid w:val="00123B58"/>
    <w:rsid w:val="00124697"/>
    <w:rsid w:val="00126B29"/>
    <w:rsid w:val="001272A2"/>
    <w:rsid w:val="001343DA"/>
    <w:rsid w:val="00136CB5"/>
    <w:rsid w:val="00136EDF"/>
    <w:rsid w:val="00140F6B"/>
    <w:rsid w:val="00141CF7"/>
    <w:rsid w:val="001427C6"/>
    <w:rsid w:val="00143CD2"/>
    <w:rsid w:val="0015194D"/>
    <w:rsid w:val="00151C82"/>
    <w:rsid w:val="00152741"/>
    <w:rsid w:val="00154093"/>
    <w:rsid w:val="00155DDA"/>
    <w:rsid w:val="00157310"/>
    <w:rsid w:val="00157F0A"/>
    <w:rsid w:val="00160226"/>
    <w:rsid w:val="001624D9"/>
    <w:rsid w:val="00163529"/>
    <w:rsid w:val="00165A98"/>
    <w:rsid w:val="00165C36"/>
    <w:rsid w:val="0016772A"/>
    <w:rsid w:val="001704C2"/>
    <w:rsid w:val="0018417E"/>
    <w:rsid w:val="001849EB"/>
    <w:rsid w:val="00184DC8"/>
    <w:rsid w:val="00186DAA"/>
    <w:rsid w:val="001875CD"/>
    <w:rsid w:val="0019126D"/>
    <w:rsid w:val="00192021"/>
    <w:rsid w:val="00192A17"/>
    <w:rsid w:val="00192C8F"/>
    <w:rsid w:val="00194313"/>
    <w:rsid w:val="00196FD9"/>
    <w:rsid w:val="001A1276"/>
    <w:rsid w:val="001A7585"/>
    <w:rsid w:val="001B32DE"/>
    <w:rsid w:val="001B4102"/>
    <w:rsid w:val="001B4612"/>
    <w:rsid w:val="001B70B3"/>
    <w:rsid w:val="001C03E0"/>
    <w:rsid w:val="001C1384"/>
    <w:rsid w:val="001C1A2F"/>
    <w:rsid w:val="001C508A"/>
    <w:rsid w:val="001D2275"/>
    <w:rsid w:val="001D4C61"/>
    <w:rsid w:val="001F042B"/>
    <w:rsid w:val="001F140E"/>
    <w:rsid w:val="00200223"/>
    <w:rsid w:val="00201C48"/>
    <w:rsid w:val="00203473"/>
    <w:rsid w:val="00206062"/>
    <w:rsid w:val="00206446"/>
    <w:rsid w:val="0020718F"/>
    <w:rsid w:val="002075F1"/>
    <w:rsid w:val="002156B5"/>
    <w:rsid w:val="00215992"/>
    <w:rsid w:val="00215BC0"/>
    <w:rsid w:val="00217286"/>
    <w:rsid w:val="0022149F"/>
    <w:rsid w:val="00221774"/>
    <w:rsid w:val="002234B3"/>
    <w:rsid w:val="002237FA"/>
    <w:rsid w:val="002238C7"/>
    <w:rsid w:val="0023015E"/>
    <w:rsid w:val="00230C53"/>
    <w:rsid w:val="00234735"/>
    <w:rsid w:val="00236CD1"/>
    <w:rsid w:val="00237EF0"/>
    <w:rsid w:val="00240CF1"/>
    <w:rsid w:val="002448A0"/>
    <w:rsid w:val="00250B84"/>
    <w:rsid w:val="0025619F"/>
    <w:rsid w:val="00256C9E"/>
    <w:rsid w:val="0025717C"/>
    <w:rsid w:val="00262691"/>
    <w:rsid w:val="0026275C"/>
    <w:rsid w:val="00267C1F"/>
    <w:rsid w:val="002736CC"/>
    <w:rsid w:val="00275863"/>
    <w:rsid w:val="00277631"/>
    <w:rsid w:val="00277A31"/>
    <w:rsid w:val="0028043F"/>
    <w:rsid w:val="00280A46"/>
    <w:rsid w:val="00281354"/>
    <w:rsid w:val="0028495E"/>
    <w:rsid w:val="002874D8"/>
    <w:rsid w:val="00291492"/>
    <w:rsid w:val="00293707"/>
    <w:rsid w:val="00293805"/>
    <w:rsid w:val="0029566A"/>
    <w:rsid w:val="0029714E"/>
    <w:rsid w:val="00297568"/>
    <w:rsid w:val="002A49ED"/>
    <w:rsid w:val="002A56DA"/>
    <w:rsid w:val="002A5AB8"/>
    <w:rsid w:val="002A7F8A"/>
    <w:rsid w:val="002B10A9"/>
    <w:rsid w:val="002B19FE"/>
    <w:rsid w:val="002B32A9"/>
    <w:rsid w:val="002B44A4"/>
    <w:rsid w:val="002B52D9"/>
    <w:rsid w:val="002B5F52"/>
    <w:rsid w:val="002C078B"/>
    <w:rsid w:val="002C26E2"/>
    <w:rsid w:val="002C35F2"/>
    <w:rsid w:val="002C3939"/>
    <w:rsid w:val="002C3C76"/>
    <w:rsid w:val="002C7CDF"/>
    <w:rsid w:val="002C7DA9"/>
    <w:rsid w:val="002D381A"/>
    <w:rsid w:val="002D38A9"/>
    <w:rsid w:val="002E0547"/>
    <w:rsid w:val="002F0030"/>
    <w:rsid w:val="002F0B2E"/>
    <w:rsid w:val="002F1DB8"/>
    <w:rsid w:val="002F3604"/>
    <w:rsid w:val="002F69C3"/>
    <w:rsid w:val="003014CB"/>
    <w:rsid w:val="003045CF"/>
    <w:rsid w:val="003078BE"/>
    <w:rsid w:val="00307C54"/>
    <w:rsid w:val="00310313"/>
    <w:rsid w:val="00311C6B"/>
    <w:rsid w:val="00311E45"/>
    <w:rsid w:val="00313E70"/>
    <w:rsid w:val="00313FDF"/>
    <w:rsid w:val="003216E7"/>
    <w:rsid w:val="00323697"/>
    <w:rsid w:val="00326841"/>
    <w:rsid w:val="003376AF"/>
    <w:rsid w:val="003424CB"/>
    <w:rsid w:val="00352958"/>
    <w:rsid w:val="00355CC9"/>
    <w:rsid w:val="003619F4"/>
    <w:rsid w:val="003622FC"/>
    <w:rsid w:val="00363C67"/>
    <w:rsid w:val="00365562"/>
    <w:rsid w:val="00365ABF"/>
    <w:rsid w:val="00374B94"/>
    <w:rsid w:val="00381BFD"/>
    <w:rsid w:val="0038551D"/>
    <w:rsid w:val="00390B76"/>
    <w:rsid w:val="003970CC"/>
    <w:rsid w:val="003A0F77"/>
    <w:rsid w:val="003A2874"/>
    <w:rsid w:val="003A3450"/>
    <w:rsid w:val="003A6371"/>
    <w:rsid w:val="003A685A"/>
    <w:rsid w:val="003A68EE"/>
    <w:rsid w:val="003B171E"/>
    <w:rsid w:val="003B3A4D"/>
    <w:rsid w:val="003B5FDB"/>
    <w:rsid w:val="003C22A3"/>
    <w:rsid w:val="003C244B"/>
    <w:rsid w:val="003C5EBD"/>
    <w:rsid w:val="003C6069"/>
    <w:rsid w:val="003D0B5F"/>
    <w:rsid w:val="003D0EFA"/>
    <w:rsid w:val="003D6664"/>
    <w:rsid w:val="003E0AE6"/>
    <w:rsid w:val="003E4A9B"/>
    <w:rsid w:val="003E55C2"/>
    <w:rsid w:val="003E7015"/>
    <w:rsid w:val="003F0143"/>
    <w:rsid w:val="003F1C6A"/>
    <w:rsid w:val="003F5CFD"/>
    <w:rsid w:val="00401BB3"/>
    <w:rsid w:val="00402C43"/>
    <w:rsid w:val="00404170"/>
    <w:rsid w:val="00404820"/>
    <w:rsid w:val="0041240E"/>
    <w:rsid w:val="0041280E"/>
    <w:rsid w:val="0041417E"/>
    <w:rsid w:val="004164C5"/>
    <w:rsid w:val="004172B1"/>
    <w:rsid w:val="00420449"/>
    <w:rsid w:val="0042050C"/>
    <w:rsid w:val="00421E21"/>
    <w:rsid w:val="004273EA"/>
    <w:rsid w:val="00431BF5"/>
    <w:rsid w:val="00436595"/>
    <w:rsid w:val="00440C62"/>
    <w:rsid w:val="004425D1"/>
    <w:rsid w:val="00443FE9"/>
    <w:rsid w:val="004549FF"/>
    <w:rsid w:val="00455308"/>
    <w:rsid w:val="00462908"/>
    <w:rsid w:val="00462A2A"/>
    <w:rsid w:val="00466207"/>
    <w:rsid w:val="004706F1"/>
    <w:rsid w:val="0047161F"/>
    <w:rsid w:val="00471775"/>
    <w:rsid w:val="0047487A"/>
    <w:rsid w:val="00476AD6"/>
    <w:rsid w:val="004818AC"/>
    <w:rsid w:val="00482F6E"/>
    <w:rsid w:val="00483ACD"/>
    <w:rsid w:val="004861E3"/>
    <w:rsid w:val="00487081"/>
    <w:rsid w:val="0048736A"/>
    <w:rsid w:val="004903B0"/>
    <w:rsid w:val="004924EE"/>
    <w:rsid w:val="00496A2A"/>
    <w:rsid w:val="004975BB"/>
    <w:rsid w:val="004975F4"/>
    <w:rsid w:val="004A099D"/>
    <w:rsid w:val="004A582A"/>
    <w:rsid w:val="004A7B6F"/>
    <w:rsid w:val="004B55DA"/>
    <w:rsid w:val="004C03BA"/>
    <w:rsid w:val="004C6030"/>
    <w:rsid w:val="004D07E6"/>
    <w:rsid w:val="004D1DDE"/>
    <w:rsid w:val="004D3DD6"/>
    <w:rsid w:val="004D660B"/>
    <w:rsid w:val="004E318B"/>
    <w:rsid w:val="004E59E6"/>
    <w:rsid w:val="004E62E0"/>
    <w:rsid w:val="004E769A"/>
    <w:rsid w:val="004F09BF"/>
    <w:rsid w:val="004F7948"/>
    <w:rsid w:val="0050065C"/>
    <w:rsid w:val="00501481"/>
    <w:rsid w:val="00501518"/>
    <w:rsid w:val="005046AE"/>
    <w:rsid w:val="0051225C"/>
    <w:rsid w:val="0051351F"/>
    <w:rsid w:val="005233BC"/>
    <w:rsid w:val="005260F1"/>
    <w:rsid w:val="00526A5C"/>
    <w:rsid w:val="005274E3"/>
    <w:rsid w:val="00527A8C"/>
    <w:rsid w:val="0053064D"/>
    <w:rsid w:val="005333DC"/>
    <w:rsid w:val="00534798"/>
    <w:rsid w:val="00536D41"/>
    <w:rsid w:val="0053760E"/>
    <w:rsid w:val="00537A48"/>
    <w:rsid w:val="00540D06"/>
    <w:rsid w:val="00540D40"/>
    <w:rsid w:val="005414FA"/>
    <w:rsid w:val="005473C8"/>
    <w:rsid w:val="00551F4E"/>
    <w:rsid w:val="0055749D"/>
    <w:rsid w:val="00557996"/>
    <w:rsid w:val="00560232"/>
    <w:rsid w:val="0056195E"/>
    <w:rsid w:val="00565F5A"/>
    <w:rsid w:val="00572D6F"/>
    <w:rsid w:val="005835D7"/>
    <w:rsid w:val="0059100E"/>
    <w:rsid w:val="00593ED0"/>
    <w:rsid w:val="00595E82"/>
    <w:rsid w:val="005A294C"/>
    <w:rsid w:val="005A347E"/>
    <w:rsid w:val="005A3BDA"/>
    <w:rsid w:val="005A428F"/>
    <w:rsid w:val="005A5EA5"/>
    <w:rsid w:val="005B26FA"/>
    <w:rsid w:val="005B2A43"/>
    <w:rsid w:val="005B458E"/>
    <w:rsid w:val="005B6452"/>
    <w:rsid w:val="005C099C"/>
    <w:rsid w:val="005C3C58"/>
    <w:rsid w:val="005C4188"/>
    <w:rsid w:val="005C57FB"/>
    <w:rsid w:val="005C6266"/>
    <w:rsid w:val="005C7079"/>
    <w:rsid w:val="005D175C"/>
    <w:rsid w:val="005D24D6"/>
    <w:rsid w:val="005D524D"/>
    <w:rsid w:val="005D65BB"/>
    <w:rsid w:val="005D6943"/>
    <w:rsid w:val="005E09A9"/>
    <w:rsid w:val="005E7E77"/>
    <w:rsid w:val="005F2AC0"/>
    <w:rsid w:val="005F3ABC"/>
    <w:rsid w:val="005F6A43"/>
    <w:rsid w:val="005F776A"/>
    <w:rsid w:val="005F7A98"/>
    <w:rsid w:val="005F7BC2"/>
    <w:rsid w:val="0060162E"/>
    <w:rsid w:val="006016E7"/>
    <w:rsid w:val="00604221"/>
    <w:rsid w:val="0060522F"/>
    <w:rsid w:val="0060707F"/>
    <w:rsid w:val="006075D9"/>
    <w:rsid w:val="00610068"/>
    <w:rsid w:val="00613BC9"/>
    <w:rsid w:val="00614E89"/>
    <w:rsid w:val="00615B15"/>
    <w:rsid w:val="00625EBA"/>
    <w:rsid w:val="00625FF6"/>
    <w:rsid w:val="00630FF1"/>
    <w:rsid w:val="00633385"/>
    <w:rsid w:val="0063511B"/>
    <w:rsid w:val="00636AE0"/>
    <w:rsid w:val="006417A0"/>
    <w:rsid w:val="0064344C"/>
    <w:rsid w:val="00645095"/>
    <w:rsid w:val="00645214"/>
    <w:rsid w:val="00651A7C"/>
    <w:rsid w:val="0065253D"/>
    <w:rsid w:val="00656F52"/>
    <w:rsid w:val="00657377"/>
    <w:rsid w:val="00657B32"/>
    <w:rsid w:val="00657FE4"/>
    <w:rsid w:val="0066152B"/>
    <w:rsid w:val="0066390F"/>
    <w:rsid w:val="00663B41"/>
    <w:rsid w:val="006663C1"/>
    <w:rsid w:val="006665AD"/>
    <w:rsid w:val="00674C02"/>
    <w:rsid w:val="00681CD6"/>
    <w:rsid w:val="00682279"/>
    <w:rsid w:val="0068268D"/>
    <w:rsid w:val="006828EB"/>
    <w:rsid w:val="00685560"/>
    <w:rsid w:val="006868DB"/>
    <w:rsid w:val="00690AD3"/>
    <w:rsid w:val="0069273A"/>
    <w:rsid w:val="00695964"/>
    <w:rsid w:val="0069703F"/>
    <w:rsid w:val="006A2E0F"/>
    <w:rsid w:val="006A44A0"/>
    <w:rsid w:val="006A608C"/>
    <w:rsid w:val="006B0D2C"/>
    <w:rsid w:val="006B4E74"/>
    <w:rsid w:val="006B5450"/>
    <w:rsid w:val="006B7BEF"/>
    <w:rsid w:val="006C1969"/>
    <w:rsid w:val="006C7A40"/>
    <w:rsid w:val="006D0C5D"/>
    <w:rsid w:val="006D1A75"/>
    <w:rsid w:val="006D48B6"/>
    <w:rsid w:val="006D4CD1"/>
    <w:rsid w:val="006D5999"/>
    <w:rsid w:val="006E2846"/>
    <w:rsid w:val="006E2C44"/>
    <w:rsid w:val="006F1BC7"/>
    <w:rsid w:val="006F2395"/>
    <w:rsid w:val="007021E3"/>
    <w:rsid w:val="00705224"/>
    <w:rsid w:val="0070698B"/>
    <w:rsid w:val="00713B16"/>
    <w:rsid w:val="00714B05"/>
    <w:rsid w:val="00714D5A"/>
    <w:rsid w:val="0071666A"/>
    <w:rsid w:val="007205B9"/>
    <w:rsid w:val="00722132"/>
    <w:rsid w:val="00723297"/>
    <w:rsid w:val="00723EDD"/>
    <w:rsid w:val="00724261"/>
    <w:rsid w:val="00731E00"/>
    <w:rsid w:val="0073456D"/>
    <w:rsid w:val="00734AF4"/>
    <w:rsid w:val="00734C6D"/>
    <w:rsid w:val="00734D88"/>
    <w:rsid w:val="00734DB7"/>
    <w:rsid w:val="00735607"/>
    <w:rsid w:val="0074036F"/>
    <w:rsid w:val="0074486F"/>
    <w:rsid w:val="00746422"/>
    <w:rsid w:val="00750B10"/>
    <w:rsid w:val="0075378F"/>
    <w:rsid w:val="00754C52"/>
    <w:rsid w:val="0075574B"/>
    <w:rsid w:val="007564F6"/>
    <w:rsid w:val="00757188"/>
    <w:rsid w:val="00757AEC"/>
    <w:rsid w:val="00757F6A"/>
    <w:rsid w:val="00763627"/>
    <w:rsid w:val="00766125"/>
    <w:rsid w:val="00771362"/>
    <w:rsid w:val="007738C3"/>
    <w:rsid w:val="00775C59"/>
    <w:rsid w:val="007774FE"/>
    <w:rsid w:val="00780EB7"/>
    <w:rsid w:val="00784A7A"/>
    <w:rsid w:val="00784CA6"/>
    <w:rsid w:val="00787A97"/>
    <w:rsid w:val="00787C34"/>
    <w:rsid w:val="0079055D"/>
    <w:rsid w:val="00791090"/>
    <w:rsid w:val="00791ED9"/>
    <w:rsid w:val="00795066"/>
    <w:rsid w:val="007951E2"/>
    <w:rsid w:val="0079548F"/>
    <w:rsid w:val="007A1D6D"/>
    <w:rsid w:val="007A2140"/>
    <w:rsid w:val="007A2193"/>
    <w:rsid w:val="007A63CB"/>
    <w:rsid w:val="007A6A70"/>
    <w:rsid w:val="007B0976"/>
    <w:rsid w:val="007B3422"/>
    <w:rsid w:val="007B5B23"/>
    <w:rsid w:val="007B6D41"/>
    <w:rsid w:val="007B7CED"/>
    <w:rsid w:val="007C43B0"/>
    <w:rsid w:val="007C6097"/>
    <w:rsid w:val="007C6468"/>
    <w:rsid w:val="007C6504"/>
    <w:rsid w:val="007D0747"/>
    <w:rsid w:val="007D316A"/>
    <w:rsid w:val="007D5202"/>
    <w:rsid w:val="007D5BD5"/>
    <w:rsid w:val="007D5E7E"/>
    <w:rsid w:val="007E0554"/>
    <w:rsid w:val="007E1260"/>
    <w:rsid w:val="007F0251"/>
    <w:rsid w:val="007F1BA7"/>
    <w:rsid w:val="007F6B30"/>
    <w:rsid w:val="007F7DCA"/>
    <w:rsid w:val="00800FFE"/>
    <w:rsid w:val="00801969"/>
    <w:rsid w:val="008040D3"/>
    <w:rsid w:val="0080692F"/>
    <w:rsid w:val="008079BB"/>
    <w:rsid w:val="00807CD3"/>
    <w:rsid w:val="008106C6"/>
    <w:rsid w:val="00811642"/>
    <w:rsid w:val="0081332E"/>
    <w:rsid w:val="00813394"/>
    <w:rsid w:val="00815968"/>
    <w:rsid w:val="0081646A"/>
    <w:rsid w:val="00820069"/>
    <w:rsid w:val="00820927"/>
    <w:rsid w:val="0082254D"/>
    <w:rsid w:val="00823BB0"/>
    <w:rsid w:val="00824444"/>
    <w:rsid w:val="0082728E"/>
    <w:rsid w:val="0082773E"/>
    <w:rsid w:val="00832814"/>
    <w:rsid w:val="008365E3"/>
    <w:rsid w:val="00841387"/>
    <w:rsid w:val="00842DAC"/>
    <w:rsid w:val="0084325E"/>
    <w:rsid w:val="00846305"/>
    <w:rsid w:val="00846BB9"/>
    <w:rsid w:val="00851AAA"/>
    <w:rsid w:val="008531EC"/>
    <w:rsid w:val="008533F3"/>
    <w:rsid w:val="008554AC"/>
    <w:rsid w:val="00855D9B"/>
    <w:rsid w:val="00857C53"/>
    <w:rsid w:val="0086698D"/>
    <w:rsid w:val="00866C82"/>
    <w:rsid w:val="00867A4C"/>
    <w:rsid w:val="00867EF0"/>
    <w:rsid w:val="00874380"/>
    <w:rsid w:val="008758A6"/>
    <w:rsid w:val="008821C1"/>
    <w:rsid w:val="0088223A"/>
    <w:rsid w:val="00882E8F"/>
    <w:rsid w:val="00883512"/>
    <w:rsid w:val="00884569"/>
    <w:rsid w:val="00885645"/>
    <w:rsid w:val="00890085"/>
    <w:rsid w:val="008921D9"/>
    <w:rsid w:val="00892ED7"/>
    <w:rsid w:val="00895DF1"/>
    <w:rsid w:val="00896B54"/>
    <w:rsid w:val="008973B3"/>
    <w:rsid w:val="008A0B7A"/>
    <w:rsid w:val="008A3274"/>
    <w:rsid w:val="008A4438"/>
    <w:rsid w:val="008A4C87"/>
    <w:rsid w:val="008B097D"/>
    <w:rsid w:val="008B1188"/>
    <w:rsid w:val="008B3AC7"/>
    <w:rsid w:val="008B3B00"/>
    <w:rsid w:val="008B437A"/>
    <w:rsid w:val="008B52A6"/>
    <w:rsid w:val="008C1F9C"/>
    <w:rsid w:val="008C4085"/>
    <w:rsid w:val="008C6788"/>
    <w:rsid w:val="008D1D5C"/>
    <w:rsid w:val="008D2C0A"/>
    <w:rsid w:val="008D2D24"/>
    <w:rsid w:val="008D3B62"/>
    <w:rsid w:val="008D6CB1"/>
    <w:rsid w:val="008E05F4"/>
    <w:rsid w:val="008E09EC"/>
    <w:rsid w:val="008E28CC"/>
    <w:rsid w:val="008E54C2"/>
    <w:rsid w:val="008E6A57"/>
    <w:rsid w:val="008F0FF7"/>
    <w:rsid w:val="008F1E12"/>
    <w:rsid w:val="008F4F71"/>
    <w:rsid w:val="00905019"/>
    <w:rsid w:val="00905BB8"/>
    <w:rsid w:val="00907797"/>
    <w:rsid w:val="00910700"/>
    <w:rsid w:val="00912426"/>
    <w:rsid w:val="00912936"/>
    <w:rsid w:val="00914DC5"/>
    <w:rsid w:val="00917BC4"/>
    <w:rsid w:val="00917E6F"/>
    <w:rsid w:val="009232DA"/>
    <w:rsid w:val="00923832"/>
    <w:rsid w:val="0092419A"/>
    <w:rsid w:val="009302D2"/>
    <w:rsid w:val="00935ACA"/>
    <w:rsid w:val="0093617F"/>
    <w:rsid w:val="00936AF5"/>
    <w:rsid w:val="00936EB5"/>
    <w:rsid w:val="0093714C"/>
    <w:rsid w:val="009400D2"/>
    <w:rsid w:val="0094393B"/>
    <w:rsid w:val="00944331"/>
    <w:rsid w:val="00950A31"/>
    <w:rsid w:val="00952DB9"/>
    <w:rsid w:val="00954FA8"/>
    <w:rsid w:val="00966CF0"/>
    <w:rsid w:val="0097070C"/>
    <w:rsid w:val="00973E16"/>
    <w:rsid w:val="009778D3"/>
    <w:rsid w:val="00982E1C"/>
    <w:rsid w:val="009835DB"/>
    <w:rsid w:val="00983952"/>
    <w:rsid w:val="00984398"/>
    <w:rsid w:val="00984F29"/>
    <w:rsid w:val="00994828"/>
    <w:rsid w:val="00997F47"/>
    <w:rsid w:val="009A2452"/>
    <w:rsid w:val="009A697D"/>
    <w:rsid w:val="009A72A6"/>
    <w:rsid w:val="009C161C"/>
    <w:rsid w:val="009C1A64"/>
    <w:rsid w:val="009C2252"/>
    <w:rsid w:val="009C3E53"/>
    <w:rsid w:val="009C71B3"/>
    <w:rsid w:val="009C7465"/>
    <w:rsid w:val="009D45F8"/>
    <w:rsid w:val="009D601C"/>
    <w:rsid w:val="009E31CB"/>
    <w:rsid w:val="009E4964"/>
    <w:rsid w:val="009E62A6"/>
    <w:rsid w:val="009E790B"/>
    <w:rsid w:val="009F11E9"/>
    <w:rsid w:val="009F3631"/>
    <w:rsid w:val="009F380F"/>
    <w:rsid w:val="009F642F"/>
    <w:rsid w:val="009F7EF3"/>
    <w:rsid w:val="00A01E2F"/>
    <w:rsid w:val="00A022BA"/>
    <w:rsid w:val="00A023F0"/>
    <w:rsid w:val="00A03493"/>
    <w:rsid w:val="00A05086"/>
    <w:rsid w:val="00A0589F"/>
    <w:rsid w:val="00A13230"/>
    <w:rsid w:val="00A13359"/>
    <w:rsid w:val="00A16096"/>
    <w:rsid w:val="00A169C3"/>
    <w:rsid w:val="00A17B83"/>
    <w:rsid w:val="00A23FFA"/>
    <w:rsid w:val="00A2486F"/>
    <w:rsid w:val="00A27654"/>
    <w:rsid w:val="00A34F89"/>
    <w:rsid w:val="00A37620"/>
    <w:rsid w:val="00A37644"/>
    <w:rsid w:val="00A3795D"/>
    <w:rsid w:val="00A40010"/>
    <w:rsid w:val="00A40575"/>
    <w:rsid w:val="00A4065C"/>
    <w:rsid w:val="00A4778A"/>
    <w:rsid w:val="00A550B4"/>
    <w:rsid w:val="00A57B34"/>
    <w:rsid w:val="00A60B15"/>
    <w:rsid w:val="00A75205"/>
    <w:rsid w:val="00A76335"/>
    <w:rsid w:val="00A77EF3"/>
    <w:rsid w:val="00A821EF"/>
    <w:rsid w:val="00A8404D"/>
    <w:rsid w:val="00A84316"/>
    <w:rsid w:val="00A868E4"/>
    <w:rsid w:val="00A87B97"/>
    <w:rsid w:val="00A91749"/>
    <w:rsid w:val="00A917C3"/>
    <w:rsid w:val="00A9184A"/>
    <w:rsid w:val="00A92280"/>
    <w:rsid w:val="00A95C97"/>
    <w:rsid w:val="00AA1A1F"/>
    <w:rsid w:val="00AA5E64"/>
    <w:rsid w:val="00AA73A2"/>
    <w:rsid w:val="00AB01FE"/>
    <w:rsid w:val="00AB030E"/>
    <w:rsid w:val="00AB5F3A"/>
    <w:rsid w:val="00AB66C2"/>
    <w:rsid w:val="00AB6CFA"/>
    <w:rsid w:val="00AB7B3E"/>
    <w:rsid w:val="00AB7BE1"/>
    <w:rsid w:val="00AC07AE"/>
    <w:rsid w:val="00AC17A2"/>
    <w:rsid w:val="00AC1B4D"/>
    <w:rsid w:val="00AC7056"/>
    <w:rsid w:val="00AC71A1"/>
    <w:rsid w:val="00AD1406"/>
    <w:rsid w:val="00AE0AF2"/>
    <w:rsid w:val="00AE2B39"/>
    <w:rsid w:val="00AE2F05"/>
    <w:rsid w:val="00AF0FC8"/>
    <w:rsid w:val="00AF4628"/>
    <w:rsid w:val="00AF5377"/>
    <w:rsid w:val="00AF55DC"/>
    <w:rsid w:val="00AF57F2"/>
    <w:rsid w:val="00AF648F"/>
    <w:rsid w:val="00AF69A4"/>
    <w:rsid w:val="00AF7601"/>
    <w:rsid w:val="00B0602C"/>
    <w:rsid w:val="00B20C0C"/>
    <w:rsid w:val="00B20E61"/>
    <w:rsid w:val="00B2315A"/>
    <w:rsid w:val="00B33419"/>
    <w:rsid w:val="00B41008"/>
    <w:rsid w:val="00B41161"/>
    <w:rsid w:val="00B44906"/>
    <w:rsid w:val="00B4499A"/>
    <w:rsid w:val="00B460A1"/>
    <w:rsid w:val="00B52891"/>
    <w:rsid w:val="00B53408"/>
    <w:rsid w:val="00B54F97"/>
    <w:rsid w:val="00B55311"/>
    <w:rsid w:val="00B55684"/>
    <w:rsid w:val="00B55AF1"/>
    <w:rsid w:val="00B6073F"/>
    <w:rsid w:val="00B640BE"/>
    <w:rsid w:val="00B7059C"/>
    <w:rsid w:val="00B7180E"/>
    <w:rsid w:val="00B72332"/>
    <w:rsid w:val="00B75404"/>
    <w:rsid w:val="00B80713"/>
    <w:rsid w:val="00B80C2D"/>
    <w:rsid w:val="00B8246A"/>
    <w:rsid w:val="00B8369E"/>
    <w:rsid w:val="00B83D0F"/>
    <w:rsid w:val="00B8526F"/>
    <w:rsid w:val="00B91984"/>
    <w:rsid w:val="00B91CC2"/>
    <w:rsid w:val="00B93016"/>
    <w:rsid w:val="00B95577"/>
    <w:rsid w:val="00BA4A63"/>
    <w:rsid w:val="00BA586B"/>
    <w:rsid w:val="00BB0881"/>
    <w:rsid w:val="00BB112E"/>
    <w:rsid w:val="00BB20B4"/>
    <w:rsid w:val="00BB5967"/>
    <w:rsid w:val="00BC4E86"/>
    <w:rsid w:val="00BC5FEA"/>
    <w:rsid w:val="00BD111F"/>
    <w:rsid w:val="00BD1D17"/>
    <w:rsid w:val="00BD31B5"/>
    <w:rsid w:val="00BD38AB"/>
    <w:rsid w:val="00BD6DDD"/>
    <w:rsid w:val="00BE1543"/>
    <w:rsid w:val="00BE628D"/>
    <w:rsid w:val="00BF4FD6"/>
    <w:rsid w:val="00C0145F"/>
    <w:rsid w:val="00C01B17"/>
    <w:rsid w:val="00C02718"/>
    <w:rsid w:val="00C03327"/>
    <w:rsid w:val="00C043EB"/>
    <w:rsid w:val="00C07CDD"/>
    <w:rsid w:val="00C117EC"/>
    <w:rsid w:val="00C143AE"/>
    <w:rsid w:val="00C150F0"/>
    <w:rsid w:val="00C227A3"/>
    <w:rsid w:val="00C23480"/>
    <w:rsid w:val="00C33118"/>
    <w:rsid w:val="00C37125"/>
    <w:rsid w:val="00C43937"/>
    <w:rsid w:val="00C50A11"/>
    <w:rsid w:val="00C54199"/>
    <w:rsid w:val="00C639C3"/>
    <w:rsid w:val="00C739BC"/>
    <w:rsid w:val="00C7491E"/>
    <w:rsid w:val="00C859DB"/>
    <w:rsid w:val="00C86C7A"/>
    <w:rsid w:val="00C9059F"/>
    <w:rsid w:val="00C90C54"/>
    <w:rsid w:val="00C97526"/>
    <w:rsid w:val="00C976A7"/>
    <w:rsid w:val="00CA0E7E"/>
    <w:rsid w:val="00CA6A14"/>
    <w:rsid w:val="00CB0B79"/>
    <w:rsid w:val="00CB2AC1"/>
    <w:rsid w:val="00CB2B3E"/>
    <w:rsid w:val="00CB3755"/>
    <w:rsid w:val="00CB3CB1"/>
    <w:rsid w:val="00CB6B50"/>
    <w:rsid w:val="00CB7E04"/>
    <w:rsid w:val="00CC0DBB"/>
    <w:rsid w:val="00CC1784"/>
    <w:rsid w:val="00CC2088"/>
    <w:rsid w:val="00CC4622"/>
    <w:rsid w:val="00CD1A10"/>
    <w:rsid w:val="00CD51AF"/>
    <w:rsid w:val="00CD7001"/>
    <w:rsid w:val="00CE6223"/>
    <w:rsid w:val="00CF00A2"/>
    <w:rsid w:val="00CF03AC"/>
    <w:rsid w:val="00CF23EF"/>
    <w:rsid w:val="00CF30EB"/>
    <w:rsid w:val="00CF3C16"/>
    <w:rsid w:val="00CF5F35"/>
    <w:rsid w:val="00CF7ACD"/>
    <w:rsid w:val="00D0444C"/>
    <w:rsid w:val="00D05B07"/>
    <w:rsid w:val="00D10959"/>
    <w:rsid w:val="00D11382"/>
    <w:rsid w:val="00D13FEE"/>
    <w:rsid w:val="00D22B24"/>
    <w:rsid w:val="00D2565D"/>
    <w:rsid w:val="00D27884"/>
    <w:rsid w:val="00D32783"/>
    <w:rsid w:val="00D37F6D"/>
    <w:rsid w:val="00D43D88"/>
    <w:rsid w:val="00D4493A"/>
    <w:rsid w:val="00D52675"/>
    <w:rsid w:val="00D561DB"/>
    <w:rsid w:val="00D57A2E"/>
    <w:rsid w:val="00D6037C"/>
    <w:rsid w:val="00D66365"/>
    <w:rsid w:val="00D66AD5"/>
    <w:rsid w:val="00D70977"/>
    <w:rsid w:val="00D7347C"/>
    <w:rsid w:val="00D76FF9"/>
    <w:rsid w:val="00D806C7"/>
    <w:rsid w:val="00D81ACF"/>
    <w:rsid w:val="00D8410E"/>
    <w:rsid w:val="00D84543"/>
    <w:rsid w:val="00D92B4F"/>
    <w:rsid w:val="00D93383"/>
    <w:rsid w:val="00D94B21"/>
    <w:rsid w:val="00DA344D"/>
    <w:rsid w:val="00DA3AEE"/>
    <w:rsid w:val="00DA4127"/>
    <w:rsid w:val="00DA55A1"/>
    <w:rsid w:val="00DB7DEC"/>
    <w:rsid w:val="00DC3B57"/>
    <w:rsid w:val="00DC7358"/>
    <w:rsid w:val="00DD4AB8"/>
    <w:rsid w:val="00DD4B0F"/>
    <w:rsid w:val="00DD7856"/>
    <w:rsid w:val="00DD7B88"/>
    <w:rsid w:val="00DE1AE0"/>
    <w:rsid w:val="00DF17B6"/>
    <w:rsid w:val="00DF3C9E"/>
    <w:rsid w:val="00DF5861"/>
    <w:rsid w:val="00E007E5"/>
    <w:rsid w:val="00E0456B"/>
    <w:rsid w:val="00E04FC8"/>
    <w:rsid w:val="00E05292"/>
    <w:rsid w:val="00E06738"/>
    <w:rsid w:val="00E071A3"/>
    <w:rsid w:val="00E13F9C"/>
    <w:rsid w:val="00E14EE1"/>
    <w:rsid w:val="00E2188D"/>
    <w:rsid w:val="00E2583B"/>
    <w:rsid w:val="00E2755C"/>
    <w:rsid w:val="00E33564"/>
    <w:rsid w:val="00E3712A"/>
    <w:rsid w:val="00E371E7"/>
    <w:rsid w:val="00E377FA"/>
    <w:rsid w:val="00E41E99"/>
    <w:rsid w:val="00E42F90"/>
    <w:rsid w:val="00E432C7"/>
    <w:rsid w:val="00E43DC8"/>
    <w:rsid w:val="00E44729"/>
    <w:rsid w:val="00E4687D"/>
    <w:rsid w:val="00E47231"/>
    <w:rsid w:val="00E47EBD"/>
    <w:rsid w:val="00E6309C"/>
    <w:rsid w:val="00E646DC"/>
    <w:rsid w:val="00E651C7"/>
    <w:rsid w:val="00E73F3A"/>
    <w:rsid w:val="00E769E0"/>
    <w:rsid w:val="00E818F6"/>
    <w:rsid w:val="00E862E6"/>
    <w:rsid w:val="00E8702F"/>
    <w:rsid w:val="00E87E0E"/>
    <w:rsid w:val="00E91C34"/>
    <w:rsid w:val="00E9309A"/>
    <w:rsid w:val="00E94F47"/>
    <w:rsid w:val="00E96756"/>
    <w:rsid w:val="00E9725B"/>
    <w:rsid w:val="00E973AD"/>
    <w:rsid w:val="00EA0303"/>
    <w:rsid w:val="00EA0D3E"/>
    <w:rsid w:val="00EA7EF5"/>
    <w:rsid w:val="00EB0505"/>
    <w:rsid w:val="00EB2549"/>
    <w:rsid w:val="00EB297B"/>
    <w:rsid w:val="00EB39EC"/>
    <w:rsid w:val="00EB3D9F"/>
    <w:rsid w:val="00EB4500"/>
    <w:rsid w:val="00EB45BA"/>
    <w:rsid w:val="00EB4DAA"/>
    <w:rsid w:val="00EB5061"/>
    <w:rsid w:val="00EB672E"/>
    <w:rsid w:val="00EC0F91"/>
    <w:rsid w:val="00EC151F"/>
    <w:rsid w:val="00EC2344"/>
    <w:rsid w:val="00EC339F"/>
    <w:rsid w:val="00EC3FFF"/>
    <w:rsid w:val="00EC44BC"/>
    <w:rsid w:val="00EC4DE4"/>
    <w:rsid w:val="00EC63FF"/>
    <w:rsid w:val="00ED0755"/>
    <w:rsid w:val="00ED1355"/>
    <w:rsid w:val="00ED17C8"/>
    <w:rsid w:val="00ED384E"/>
    <w:rsid w:val="00ED653E"/>
    <w:rsid w:val="00ED6D49"/>
    <w:rsid w:val="00ED7326"/>
    <w:rsid w:val="00ED7547"/>
    <w:rsid w:val="00EE1990"/>
    <w:rsid w:val="00EE30BC"/>
    <w:rsid w:val="00EE3621"/>
    <w:rsid w:val="00EE4DEE"/>
    <w:rsid w:val="00EE5F4E"/>
    <w:rsid w:val="00EE7AF8"/>
    <w:rsid w:val="00EE7D81"/>
    <w:rsid w:val="00EF00C1"/>
    <w:rsid w:val="00EF163F"/>
    <w:rsid w:val="00EF5FE9"/>
    <w:rsid w:val="00F04744"/>
    <w:rsid w:val="00F058F2"/>
    <w:rsid w:val="00F10B43"/>
    <w:rsid w:val="00F1207B"/>
    <w:rsid w:val="00F132EE"/>
    <w:rsid w:val="00F16CED"/>
    <w:rsid w:val="00F17CBE"/>
    <w:rsid w:val="00F214A9"/>
    <w:rsid w:val="00F21B9E"/>
    <w:rsid w:val="00F22B65"/>
    <w:rsid w:val="00F22E05"/>
    <w:rsid w:val="00F25C6D"/>
    <w:rsid w:val="00F265ED"/>
    <w:rsid w:val="00F34011"/>
    <w:rsid w:val="00F343DF"/>
    <w:rsid w:val="00F402CF"/>
    <w:rsid w:val="00F40899"/>
    <w:rsid w:val="00F412D8"/>
    <w:rsid w:val="00F4217A"/>
    <w:rsid w:val="00F45D92"/>
    <w:rsid w:val="00F52749"/>
    <w:rsid w:val="00F5351D"/>
    <w:rsid w:val="00F53726"/>
    <w:rsid w:val="00F546D6"/>
    <w:rsid w:val="00F62DB2"/>
    <w:rsid w:val="00F64210"/>
    <w:rsid w:val="00F65542"/>
    <w:rsid w:val="00F65843"/>
    <w:rsid w:val="00F6704F"/>
    <w:rsid w:val="00F732BA"/>
    <w:rsid w:val="00F7352F"/>
    <w:rsid w:val="00F738DA"/>
    <w:rsid w:val="00F73B16"/>
    <w:rsid w:val="00F76BAC"/>
    <w:rsid w:val="00F81DA5"/>
    <w:rsid w:val="00F83BDA"/>
    <w:rsid w:val="00F87A8B"/>
    <w:rsid w:val="00F91277"/>
    <w:rsid w:val="00F91B18"/>
    <w:rsid w:val="00F920E2"/>
    <w:rsid w:val="00F929F0"/>
    <w:rsid w:val="00F93BA0"/>
    <w:rsid w:val="00F95024"/>
    <w:rsid w:val="00F96FFA"/>
    <w:rsid w:val="00F978B1"/>
    <w:rsid w:val="00FA0139"/>
    <w:rsid w:val="00FA193A"/>
    <w:rsid w:val="00FA6985"/>
    <w:rsid w:val="00FB0AC1"/>
    <w:rsid w:val="00FB1943"/>
    <w:rsid w:val="00FB216B"/>
    <w:rsid w:val="00FB319E"/>
    <w:rsid w:val="00FB60CA"/>
    <w:rsid w:val="00FB7E9D"/>
    <w:rsid w:val="00FC08B3"/>
    <w:rsid w:val="00FC6BF5"/>
    <w:rsid w:val="00FD2624"/>
    <w:rsid w:val="00FD4387"/>
    <w:rsid w:val="00FD46ED"/>
    <w:rsid w:val="00FD6E1E"/>
    <w:rsid w:val="00FE14F3"/>
    <w:rsid w:val="00FE25A0"/>
    <w:rsid w:val="00FE3FFB"/>
    <w:rsid w:val="00FE4036"/>
    <w:rsid w:val="00FE4F45"/>
    <w:rsid w:val="00FE719C"/>
    <w:rsid w:val="00FE722B"/>
    <w:rsid w:val="00FF05FD"/>
    <w:rsid w:val="00FF57C5"/>
    <w:rsid w:val="00FF6910"/>
    <w:rsid w:val="00FF7F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DECA0"/>
  <w15:docId w15:val="{0B3B056E-8FBA-4210-B98E-FA0500CD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233BC"/>
    <w:pPr>
      <w:spacing w:line="254" w:lineRule="auto"/>
    </w:pPr>
  </w:style>
  <w:style w:type="paragraph" w:styleId="Nagwek1">
    <w:name w:val="heading 1"/>
    <w:basedOn w:val="nagwek10"/>
    <w:next w:val="Normalny"/>
    <w:link w:val="Nagwek1Znak"/>
    <w:qFormat/>
    <w:rsid w:val="00C143AE"/>
    <w:pPr>
      <w:outlineLvl w:val="0"/>
    </w:pPr>
    <w:rPr>
      <w:i/>
    </w:rPr>
  </w:style>
  <w:style w:type="paragraph" w:styleId="Nagwek2">
    <w:name w:val="heading 2"/>
    <w:basedOn w:val="Normalny"/>
    <w:next w:val="Normalny"/>
    <w:link w:val="Nagwek2Znak"/>
    <w:qFormat/>
    <w:rsid w:val="00C143AE"/>
    <w:pPr>
      <w:keepNext/>
      <w:suppressAutoHyphens/>
      <w:spacing w:before="240" w:after="60" w:line="240" w:lineRule="auto"/>
      <w:outlineLvl w:val="1"/>
    </w:pPr>
    <w:rPr>
      <w:rFonts w:ascii="Calibri" w:eastAsia="Times New Roman" w:hAnsi="Calibri" w:cs="Calibri"/>
      <w:b/>
      <w:bCs/>
      <w:iCs/>
      <w:sz w:val="24"/>
      <w:szCs w:val="28"/>
      <w:u w:val="single"/>
      <w:lang w:eastAsia="ar-SA"/>
    </w:rPr>
  </w:style>
  <w:style w:type="paragraph" w:styleId="Nagwek3">
    <w:name w:val="heading 3"/>
    <w:basedOn w:val="Normalny"/>
    <w:next w:val="Normalny"/>
    <w:link w:val="Nagwek3Znak"/>
    <w:qFormat/>
    <w:rsid w:val="00FE25A0"/>
    <w:pPr>
      <w:keepNext/>
      <w:numPr>
        <w:ilvl w:val="2"/>
        <w:numId w:val="1"/>
      </w:numPr>
      <w:suppressAutoHyphens/>
      <w:spacing w:before="240" w:after="60" w:line="240" w:lineRule="auto"/>
      <w:outlineLvl w:val="2"/>
    </w:pPr>
    <w:rPr>
      <w:rFonts w:ascii="Cambria" w:eastAsia="Times New Roman" w:hAnsi="Cambria" w:cs="Cambria"/>
      <w:b/>
      <w:bCs/>
      <w:sz w:val="26"/>
      <w:szCs w:val="26"/>
      <w:lang w:eastAsia="ar-SA"/>
    </w:rPr>
  </w:style>
  <w:style w:type="paragraph" w:styleId="Nagwek4">
    <w:name w:val="heading 4"/>
    <w:basedOn w:val="Normalny"/>
    <w:next w:val="Normalny"/>
    <w:link w:val="Nagwek4Znak"/>
    <w:qFormat/>
    <w:rsid w:val="00FE25A0"/>
    <w:pPr>
      <w:keepNext/>
      <w:numPr>
        <w:ilvl w:val="3"/>
        <w:numId w:val="1"/>
      </w:numPr>
      <w:suppressAutoHyphens/>
      <w:spacing w:after="0" w:line="240" w:lineRule="auto"/>
      <w:jc w:val="both"/>
      <w:outlineLvl w:val="3"/>
    </w:pPr>
    <w:rPr>
      <w:rFonts w:ascii="Times New Roman" w:eastAsia="Times New Roman" w:hAnsi="Times New Roman" w:cs="Times New Roman"/>
      <w:b/>
      <w:bCs/>
      <w:lang w:eastAsia="ar-SA"/>
    </w:rPr>
  </w:style>
  <w:style w:type="paragraph" w:styleId="Nagwek5">
    <w:name w:val="heading 5"/>
    <w:basedOn w:val="Normalny"/>
    <w:next w:val="Normalny"/>
    <w:link w:val="Nagwek5Znak"/>
    <w:qFormat/>
    <w:rsid w:val="00FE25A0"/>
    <w:pPr>
      <w:keepNext/>
      <w:numPr>
        <w:ilvl w:val="4"/>
        <w:numId w:val="1"/>
      </w:numPr>
      <w:suppressAutoHyphens/>
      <w:spacing w:after="0" w:line="240" w:lineRule="auto"/>
      <w:ind w:firstLine="420"/>
      <w:outlineLvl w:val="4"/>
    </w:pPr>
    <w:rPr>
      <w:rFonts w:ascii="Times New Roman" w:eastAsia="Times New Roman" w:hAnsi="Times New Roman" w:cs="Times New Roman"/>
      <w:b/>
      <w:bCs/>
      <w:szCs w:val="24"/>
      <w:lang w:eastAsia="ar-SA"/>
    </w:rPr>
  </w:style>
  <w:style w:type="paragraph" w:styleId="Nagwek6">
    <w:name w:val="heading 6"/>
    <w:basedOn w:val="Normalny"/>
    <w:next w:val="Normalny"/>
    <w:link w:val="Nagwek6Znak"/>
    <w:qFormat/>
    <w:rsid w:val="00FE25A0"/>
    <w:pPr>
      <w:keepNext/>
      <w:numPr>
        <w:ilvl w:val="5"/>
        <w:numId w:val="1"/>
      </w:numPr>
      <w:suppressAutoHyphens/>
      <w:spacing w:after="0" w:line="240" w:lineRule="auto"/>
      <w:ind w:left="450"/>
      <w:outlineLvl w:val="5"/>
    </w:pPr>
    <w:rPr>
      <w:rFonts w:ascii="Times New Roman" w:eastAsia="Times New Roman" w:hAnsi="Times New Roman" w:cs="Times New Roman"/>
      <w:b/>
      <w:bCs/>
      <w:color w:val="000000"/>
      <w:szCs w:val="24"/>
      <w:lang w:eastAsia="ar-SA"/>
    </w:rPr>
  </w:style>
  <w:style w:type="paragraph" w:styleId="Nagwek7">
    <w:name w:val="heading 7"/>
    <w:basedOn w:val="Normalny"/>
    <w:next w:val="Normalny"/>
    <w:link w:val="Nagwek7Znak"/>
    <w:qFormat/>
    <w:rsid w:val="00FE25A0"/>
    <w:pPr>
      <w:keepNext/>
      <w:numPr>
        <w:ilvl w:val="6"/>
        <w:numId w:val="1"/>
      </w:numPr>
      <w:suppressAutoHyphens/>
      <w:spacing w:after="0" w:line="240" w:lineRule="auto"/>
      <w:outlineLvl w:val="6"/>
    </w:pPr>
    <w:rPr>
      <w:rFonts w:ascii="Times New Roman" w:eastAsia="Times New Roman" w:hAnsi="Times New Roman" w:cs="Times New Roman"/>
      <w:i/>
      <w:color w:val="000000"/>
      <w:sz w:val="18"/>
      <w:szCs w:val="18"/>
      <w:lang w:eastAsia="ar-SA"/>
    </w:rPr>
  </w:style>
  <w:style w:type="paragraph" w:styleId="Nagwek8">
    <w:name w:val="heading 8"/>
    <w:basedOn w:val="Normalny"/>
    <w:next w:val="Normalny"/>
    <w:link w:val="Nagwek8Znak"/>
    <w:qFormat/>
    <w:rsid w:val="00FE25A0"/>
    <w:pPr>
      <w:keepNext/>
      <w:numPr>
        <w:ilvl w:val="7"/>
        <w:numId w:val="1"/>
      </w:numPr>
      <w:suppressAutoHyphens/>
      <w:spacing w:after="0" w:line="240" w:lineRule="auto"/>
      <w:ind w:right="-88"/>
      <w:jc w:val="center"/>
      <w:outlineLvl w:val="7"/>
    </w:pPr>
    <w:rPr>
      <w:rFonts w:ascii="Times New Roman" w:eastAsia="Times New Roman" w:hAnsi="Times New Roman" w:cs="Times New Roman"/>
      <w:b/>
      <w:color w:val="000000"/>
      <w:szCs w:val="24"/>
      <w:lang w:eastAsia="ar-SA"/>
    </w:rPr>
  </w:style>
  <w:style w:type="paragraph" w:styleId="Nagwek9">
    <w:name w:val="heading 9"/>
    <w:basedOn w:val="Normalny"/>
    <w:next w:val="Normalny"/>
    <w:link w:val="Nagwek9Znak"/>
    <w:qFormat/>
    <w:rsid w:val="00FE25A0"/>
    <w:pPr>
      <w:keepNext/>
      <w:numPr>
        <w:ilvl w:val="8"/>
        <w:numId w:val="1"/>
      </w:numPr>
      <w:suppressAutoHyphens/>
      <w:spacing w:after="0" w:line="240" w:lineRule="auto"/>
      <w:outlineLvl w:val="8"/>
    </w:pPr>
    <w:rPr>
      <w:rFonts w:ascii="Times New Roman" w:eastAsia="Times New Roman" w:hAnsi="Times New Roman" w:cs="Times New Roman"/>
      <w:b/>
      <w:i/>
      <w:color w:val="000000"/>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D0747"/>
    <w:pPr>
      <w:tabs>
        <w:tab w:val="center" w:pos="4536"/>
        <w:tab w:val="right" w:pos="9072"/>
      </w:tabs>
      <w:spacing w:after="0" w:line="240" w:lineRule="auto"/>
    </w:pPr>
  </w:style>
  <w:style w:type="character" w:customStyle="1" w:styleId="NagwekZnak">
    <w:name w:val="Nagłówek Znak"/>
    <w:basedOn w:val="Domylnaczcionkaakapitu"/>
    <w:link w:val="Nagwek"/>
    <w:rsid w:val="007D0747"/>
  </w:style>
  <w:style w:type="paragraph" w:styleId="Stopka">
    <w:name w:val="footer"/>
    <w:basedOn w:val="Normalny"/>
    <w:link w:val="StopkaZnak"/>
    <w:uiPriority w:val="99"/>
    <w:unhideWhenUsed/>
    <w:rsid w:val="007D074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0747"/>
  </w:style>
  <w:style w:type="paragraph" w:styleId="Tekstdymka">
    <w:name w:val="Balloon Text"/>
    <w:basedOn w:val="Normalny"/>
    <w:link w:val="TekstdymkaZnak"/>
    <w:unhideWhenUsed/>
    <w:rsid w:val="007A6A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7A6A70"/>
    <w:rPr>
      <w:rFonts w:ascii="Segoe UI" w:hAnsi="Segoe UI" w:cs="Segoe UI"/>
      <w:sz w:val="18"/>
      <w:szCs w:val="18"/>
    </w:rPr>
  </w:style>
  <w:style w:type="paragraph" w:styleId="NormalnyWeb">
    <w:name w:val="Normal (Web)"/>
    <w:basedOn w:val="Normalny"/>
    <w:uiPriority w:val="99"/>
    <w:unhideWhenUsed/>
    <w:rsid w:val="007D316A"/>
    <w:pPr>
      <w:spacing w:before="100" w:beforeAutospacing="1" w:after="100" w:afterAutospacing="1" w:line="240" w:lineRule="auto"/>
    </w:pPr>
    <w:rPr>
      <w:rFonts w:ascii="Times" w:eastAsiaTheme="minorEastAsia" w:hAnsi="Times" w:cs="Times New Roman"/>
      <w:sz w:val="20"/>
      <w:szCs w:val="20"/>
      <w:lang w:val="cs-CZ"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uiPriority w:val="34"/>
    <w:qFormat/>
    <w:rsid w:val="007D316A"/>
    <w:pPr>
      <w:spacing w:after="0" w:line="240" w:lineRule="auto"/>
      <w:ind w:left="720"/>
      <w:contextualSpacing/>
    </w:pPr>
    <w:rPr>
      <w:rFonts w:eastAsiaTheme="minorEastAsia"/>
      <w:sz w:val="24"/>
      <w:szCs w:val="24"/>
      <w:lang w:val="cs-CZ" w:eastAsia="pl-PL"/>
    </w:rPr>
  </w:style>
  <w:style w:type="character" w:styleId="Hipercze">
    <w:name w:val="Hyperlink"/>
    <w:basedOn w:val="Domylnaczcionkaakapitu"/>
    <w:uiPriority w:val="99"/>
    <w:unhideWhenUsed/>
    <w:rsid w:val="007D316A"/>
    <w:rPr>
      <w:color w:val="0563C1" w:themeColor="hyperlink"/>
      <w:u w:val="single"/>
    </w:rPr>
  </w:style>
  <w:style w:type="table" w:styleId="Tabela-Siatka">
    <w:name w:val="Table Grid"/>
    <w:basedOn w:val="Standardowy"/>
    <w:uiPriority w:val="39"/>
    <w:rsid w:val="00EC3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75C59"/>
    <w:rPr>
      <w:sz w:val="16"/>
      <w:szCs w:val="16"/>
    </w:rPr>
  </w:style>
  <w:style w:type="paragraph" w:styleId="Tekstkomentarza">
    <w:name w:val="annotation text"/>
    <w:basedOn w:val="Normalny"/>
    <w:link w:val="TekstkomentarzaZnak"/>
    <w:uiPriority w:val="99"/>
    <w:semiHidden/>
    <w:unhideWhenUsed/>
    <w:rsid w:val="00775C59"/>
    <w:pPr>
      <w:spacing w:line="240" w:lineRule="auto"/>
    </w:pPr>
    <w:rPr>
      <w:sz w:val="20"/>
      <w:szCs w:val="20"/>
    </w:rPr>
  </w:style>
  <w:style w:type="character" w:customStyle="1" w:styleId="TekstkomentarzaZnak">
    <w:name w:val="Tekst komentarza Znak"/>
    <w:basedOn w:val="Domylnaczcionkaakapitu"/>
    <w:link w:val="Tekstkomentarza"/>
    <w:rsid w:val="00775C59"/>
    <w:rPr>
      <w:sz w:val="20"/>
      <w:szCs w:val="20"/>
    </w:rPr>
  </w:style>
  <w:style w:type="paragraph" w:styleId="Tematkomentarza">
    <w:name w:val="annotation subject"/>
    <w:basedOn w:val="Tekstkomentarza"/>
    <w:next w:val="Tekstkomentarza"/>
    <w:link w:val="TematkomentarzaZnak"/>
    <w:unhideWhenUsed/>
    <w:rsid w:val="00775C59"/>
    <w:rPr>
      <w:b/>
      <w:bCs/>
    </w:rPr>
  </w:style>
  <w:style w:type="character" w:customStyle="1" w:styleId="TematkomentarzaZnak">
    <w:name w:val="Temat komentarza Znak"/>
    <w:basedOn w:val="TekstkomentarzaZnak"/>
    <w:link w:val="Tematkomentarza"/>
    <w:rsid w:val="00775C59"/>
    <w:rPr>
      <w:b/>
      <w:bCs/>
      <w:sz w:val="20"/>
      <w:szCs w:val="20"/>
    </w:rPr>
  </w:style>
  <w:style w:type="character" w:customStyle="1" w:styleId="Nagwek1Znak">
    <w:name w:val="Nagłówek 1 Znak"/>
    <w:basedOn w:val="Domylnaczcionkaakapitu"/>
    <w:link w:val="Nagwek1"/>
    <w:rsid w:val="00C143AE"/>
    <w:rPr>
      <w:b/>
      <w:i/>
      <w:color w:val="7030A0"/>
      <w:sz w:val="28"/>
    </w:rPr>
  </w:style>
  <w:style w:type="character" w:customStyle="1" w:styleId="Nagwek2Znak">
    <w:name w:val="Nagłówek 2 Znak"/>
    <w:basedOn w:val="Domylnaczcionkaakapitu"/>
    <w:link w:val="Nagwek2"/>
    <w:rsid w:val="00C143AE"/>
    <w:rPr>
      <w:rFonts w:ascii="Calibri" w:eastAsia="Times New Roman" w:hAnsi="Calibri" w:cs="Calibri"/>
      <w:b/>
      <w:bCs/>
      <w:iCs/>
      <w:sz w:val="24"/>
      <w:szCs w:val="28"/>
      <w:u w:val="single"/>
      <w:lang w:eastAsia="ar-SA"/>
    </w:rPr>
  </w:style>
  <w:style w:type="character" w:customStyle="1" w:styleId="Nagwek3Znak">
    <w:name w:val="Nagłówek 3 Znak"/>
    <w:basedOn w:val="Domylnaczcionkaakapitu"/>
    <w:link w:val="Nagwek3"/>
    <w:rsid w:val="00FE25A0"/>
    <w:rPr>
      <w:rFonts w:ascii="Cambria" w:eastAsia="Times New Roman" w:hAnsi="Cambria" w:cs="Cambria"/>
      <w:b/>
      <w:bCs/>
      <w:sz w:val="26"/>
      <w:szCs w:val="26"/>
      <w:lang w:eastAsia="ar-SA"/>
    </w:rPr>
  </w:style>
  <w:style w:type="character" w:customStyle="1" w:styleId="Nagwek4Znak">
    <w:name w:val="Nagłówek 4 Znak"/>
    <w:basedOn w:val="Domylnaczcionkaakapitu"/>
    <w:link w:val="Nagwek4"/>
    <w:rsid w:val="00FE25A0"/>
    <w:rPr>
      <w:rFonts w:ascii="Times New Roman" w:eastAsia="Times New Roman" w:hAnsi="Times New Roman" w:cs="Times New Roman"/>
      <w:b/>
      <w:bCs/>
      <w:lang w:eastAsia="ar-SA"/>
    </w:rPr>
  </w:style>
  <w:style w:type="character" w:customStyle="1" w:styleId="Nagwek5Znak">
    <w:name w:val="Nagłówek 5 Znak"/>
    <w:basedOn w:val="Domylnaczcionkaakapitu"/>
    <w:link w:val="Nagwek5"/>
    <w:rsid w:val="00FE25A0"/>
    <w:rPr>
      <w:rFonts w:ascii="Times New Roman" w:eastAsia="Times New Roman" w:hAnsi="Times New Roman" w:cs="Times New Roman"/>
      <w:b/>
      <w:bCs/>
      <w:szCs w:val="24"/>
      <w:lang w:eastAsia="ar-SA"/>
    </w:rPr>
  </w:style>
  <w:style w:type="character" w:customStyle="1" w:styleId="Nagwek6Znak">
    <w:name w:val="Nagłówek 6 Znak"/>
    <w:basedOn w:val="Domylnaczcionkaakapitu"/>
    <w:link w:val="Nagwek6"/>
    <w:rsid w:val="00FE25A0"/>
    <w:rPr>
      <w:rFonts w:ascii="Times New Roman" w:eastAsia="Times New Roman" w:hAnsi="Times New Roman" w:cs="Times New Roman"/>
      <w:b/>
      <w:bCs/>
      <w:color w:val="000000"/>
      <w:szCs w:val="24"/>
      <w:lang w:eastAsia="ar-SA"/>
    </w:rPr>
  </w:style>
  <w:style w:type="character" w:customStyle="1" w:styleId="Nagwek7Znak">
    <w:name w:val="Nagłówek 7 Znak"/>
    <w:basedOn w:val="Domylnaczcionkaakapitu"/>
    <w:link w:val="Nagwek7"/>
    <w:rsid w:val="00FE25A0"/>
    <w:rPr>
      <w:rFonts w:ascii="Times New Roman" w:eastAsia="Times New Roman" w:hAnsi="Times New Roman" w:cs="Times New Roman"/>
      <w:i/>
      <w:color w:val="000000"/>
      <w:sz w:val="18"/>
      <w:szCs w:val="18"/>
      <w:lang w:eastAsia="ar-SA"/>
    </w:rPr>
  </w:style>
  <w:style w:type="character" w:customStyle="1" w:styleId="Nagwek8Znak">
    <w:name w:val="Nagłówek 8 Znak"/>
    <w:basedOn w:val="Domylnaczcionkaakapitu"/>
    <w:link w:val="Nagwek8"/>
    <w:rsid w:val="00FE25A0"/>
    <w:rPr>
      <w:rFonts w:ascii="Times New Roman" w:eastAsia="Times New Roman" w:hAnsi="Times New Roman" w:cs="Times New Roman"/>
      <w:b/>
      <w:color w:val="000000"/>
      <w:szCs w:val="24"/>
      <w:lang w:eastAsia="ar-SA"/>
    </w:rPr>
  </w:style>
  <w:style w:type="character" w:customStyle="1" w:styleId="Nagwek9Znak">
    <w:name w:val="Nagłówek 9 Znak"/>
    <w:basedOn w:val="Domylnaczcionkaakapitu"/>
    <w:link w:val="Nagwek9"/>
    <w:rsid w:val="00FE25A0"/>
    <w:rPr>
      <w:rFonts w:ascii="Times New Roman" w:eastAsia="Times New Roman" w:hAnsi="Times New Roman" w:cs="Times New Roman"/>
      <w:b/>
      <w:i/>
      <w:color w:val="000000"/>
      <w:sz w:val="20"/>
      <w:szCs w:val="20"/>
      <w:lang w:eastAsia="ar-SA"/>
    </w:rPr>
  </w:style>
  <w:style w:type="numbering" w:customStyle="1" w:styleId="Bezlisty1">
    <w:name w:val="Bez listy1"/>
    <w:next w:val="Bezlisty"/>
    <w:uiPriority w:val="99"/>
    <w:semiHidden/>
    <w:unhideWhenUsed/>
    <w:rsid w:val="00FE25A0"/>
  </w:style>
  <w:style w:type="character" w:customStyle="1" w:styleId="WW8Num1z0">
    <w:name w:val="WW8Num1z0"/>
    <w:rsid w:val="00FE25A0"/>
    <w:rPr>
      <w:b w:val="0"/>
      <w:i w:val="0"/>
    </w:rPr>
  </w:style>
  <w:style w:type="character" w:customStyle="1" w:styleId="WW8Num1z1">
    <w:name w:val="WW8Num1z1"/>
    <w:rsid w:val="00FE25A0"/>
    <w:rPr>
      <w:rFonts w:ascii="Arial" w:eastAsia="Times New Roman" w:hAnsi="Arial" w:cs="Arial"/>
    </w:rPr>
  </w:style>
  <w:style w:type="character" w:customStyle="1" w:styleId="WW8Num1z2">
    <w:name w:val="WW8Num1z2"/>
    <w:rsid w:val="00FE25A0"/>
  </w:style>
  <w:style w:type="character" w:customStyle="1" w:styleId="WW8Num1z3">
    <w:name w:val="WW8Num1z3"/>
    <w:rsid w:val="00FE25A0"/>
  </w:style>
  <w:style w:type="character" w:customStyle="1" w:styleId="WW8Num1z4">
    <w:name w:val="WW8Num1z4"/>
    <w:rsid w:val="00FE25A0"/>
  </w:style>
  <w:style w:type="character" w:customStyle="1" w:styleId="WW8Num1z5">
    <w:name w:val="WW8Num1z5"/>
    <w:rsid w:val="00FE25A0"/>
  </w:style>
  <w:style w:type="character" w:customStyle="1" w:styleId="WW8Num1z6">
    <w:name w:val="WW8Num1z6"/>
    <w:rsid w:val="00FE25A0"/>
  </w:style>
  <w:style w:type="character" w:customStyle="1" w:styleId="WW8Num1z7">
    <w:name w:val="WW8Num1z7"/>
    <w:rsid w:val="00FE25A0"/>
  </w:style>
  <w:style w:type="character" w:customStyle="1" w:styleId="WW8Num1z8">
    <w:name w:val="WW8Num1z8"/>
    <w:rsid w:val="00FE25A0"/>
  </w:style>
  <w:style w:type="character" w:customStyle="1" w:styleId="WW8Num2z0">
    <w:name w:val="WW8Num2z0"/>
    <w:rsid w:val="00FE25A0"/>
    <w:rPr>
      <w:rFonts w:ascii="Arial" w:hAnsi="Arial" w:cs="Arial" w:hint="default"/>
      <w:b w:val="0"/>
      <w:color w:val="000000"/>
    </w:rPr>
  </w:style>
  <w:style w:type="character" w:customStyle="1" w:styleId="WW8Num3z0">
    <w:name w:val="WW8Num3z0"/>
    <w:rsid w:val="00FE25A0"/>
    <w:rPr>
      <w:rFonts w:ascii="Arial" w:eastAsia="Calibri" w:hAnsi="Arial" w:cs="Arial"/>
    </w:rPr>
  </w:style>
  <w:style w:type="character" w:customStyle="1" w:styleId="WW8Num4z0">
    <w:name w:val="WW8Num4z0"/>
    <w:rsid w:val="00FE25A0"/>
    <w:rPr>
      <w:rFonts w:ascii="Arial" w:hAnsi="Arial" w:cs="Arial" w:hint="default"/>
      <w:b w:val="0"/>
      <w:i w:val="0"/>
    </w:rPr>
  </w:style>
  <w:style w:type="character" w:customStyle="1" w:styleId="WW8Num5z0">
    <w:name w:val="WW8Num5z0"/>
    <w:rsid w:val="00FE25A0"/>
    <w:rPr>
      <w:rFonts w:ascii="Arial" w:hAnsi="Arial" w:cs="Arial" w:hint="default"/>
      <w:color w:val="000000"/>
    </w:rPr>
  </w:style>
  <w:style w:type="character" w:customStyle="1" w:styleId="WW8Num6z0">
    <w:name w:val="WW8Num6z0"/>
    <w:rsid w:val="00FE25A0"/>
    <w:rPr>
      <w:rFonts w:ascii="Arial" w:hAnsi="Arial" w:cs="Arial"/>
      <w:color w:val="000000"/>
    </w:rPr>
  </w:style>
  <w:style w:type="character" w:customStyle="1" w:styleId="WW8Num7z0">
    <w:name w:val="WW8Num7z0"/>
    <w:rsid w:val="00FE25A0"/>
    <w:rPr>
      <w:rFonts w:ascii="Arial" w:hAnsi="Arial" w:cs="Arial"/>
      <w:b/>
      <w:bCs/>
      <w:iCs/>
      <w:color w:val="000000"/>
    </w:rPr>
  </w:style>
  <w:style w:type="character" w:customStyle="1" w:styleId="WW8Num8z0">
    <w:name w:val="WW8Num8z0"/>
    <w:rsid w:val="00FE25A0"/>
    <w:rPr>
      <w:rFonts w:ascii="Arial" w:eastAsia="Calibri" w:hAnsi="Arial" w:cs="Arial" w:hint="default"/>
      <w:b/>
      <w:color w:val="FF0000"/>
    </w:rPr>
  </w:style>
  <w:style w:type="character" w:customStyle="1" w:styleId="WW8Num9z0">
    <w:name w:val="WW8Num9z0"/>
    <w:rsid w:val="00FE25A0"/>
    <w:rPr>
      <w:rFonts w:ascii="Arial" w:eastAsia="Calibri" w:hAnsi="Arial" w:cs="Arial" w:hint="default"/>
      <w:b w:val="0"/>
      <w:i w:val="0"/>
      <w:strike w:val="0"/>
      <w:dstrike w:val="0"/>
      <w:color w:val="auto"/>
    </w:rPr>
  </w:style>
  <w:style w:type="character" w:customStyle="1" w:styleId="WW8Num10z0">
    <w:name w:val="WW8Num10z0"/>
    <w:rsid w:val="00FE25A0"/>
    <w:rPr>
      <w:rFonts w:ascii="Times New Roman" w:hAnsi="Times New Roman" w:cs="Times New Roman" w:hint="default"/>
      <w:color w:val="auto"/>
    </w:rPr>
  </w:style>
  <w:style w:type="character" w:customStyle="1" w:styleId="WW8Num11z0">
    <w:name w:val="WW8Num11z0"/>
    <w:rsid w:val="00FE25A0"/>
    <w:rPr>
      <w:rFonts w:ascii="Symbol" w:hAnsi="Symbol" w:cs="Symbol" w:hint="default"/>
      <w:sz w:val="16"/>
    </w:rPr>
  </w:style>
  <w:style w:type="character" w:customStyle="1" w:styleId="WW8Num12z0">
    <w:name w:val="WW8Num12z0"/>
    <w:rsid w:val="00FE25A0"/>
    <w:rPr>
      <w:rFonts w:cs="Arial"/>
    </w:rPr>
  </w:style>
  <w:style w:type="character" w:customStyle="1" w:styleId="WW8Num13z0">
    <w:name w:val="WW8Num13z0"/>
    <w:rsid w:val="00FE25A0"/>
    <w:rPr>
      <w:rFonts w:ascii="Arial" w:eastAsia="Calibri" w:hAnsi="Arial" w:cs="Arial" w:hint="default"/>
      <w:color w:val="000000"/>
    </w:rPr>
  </w:style>
  <w:style w:type="character" w:customStyle="1" w:styleId="WW8Num14z0">
    <w:name w:val="WW8Num14z0"/>
    <w:rsid w:val="00FE25A0"/>
    <w:rPr>
      <w:rFonts w:ascii="Symbol" w:hAnsi="Symbol" w:cs="Symbol" w:hint="default"/>
      <w:sz w:val="16"/>
    </w:rPr>
  </w:style>
  <w:style w:type="character" w:customStyle="1" w:styleId="WW8Num15z0">
    <w:name w:val="WW8Num15z0"/>
    <w:rsid w:val="00FE25A0"/>
    <w:rPr>
      <w:rFonts w:ascii="Arial" w:eastAsia="Calibri" w:hAnsi="Arial" w:cs="Arial" w:hint="default"/>
      <w:b/>
      <w:color w:val="000000"/>
      <w:sz w:val="24"/>
      <w:szCs w:val="24"/>
    </w:rPr>
  </w:style>
  <w:style w:type="character" w:customStyle="1" w:styleId="WW8Num15z1">
    <w:name w:val="WW8Num15z1"/>
    <w:rsid w:val="00FE25A0"/>
  </w:style>
  <w:style w:type="character" w:customStyle="1" w:styleId="WW8Num15z2">
    <w:name w:val="WW8Num15z2"/>
    <w:rsid w:val="00FE25A0"/>
  </w:style>
  <w:style w:type="character" w:customStyle="1" w:styleId="WW8Num16z0">
    <w:name w:val="WW8Num16z0"/>
    <w:rsid w:val="00FE25A0"/>
    <w:rPr>
      <w:rFonts w:ascii="Wingdings" w:hAnsi="Wingdings" w:cs="Wingdings" w:hint="default"/>
      <w:color w:val="auto"/>
    </w:rPr>
  </w:style>
  <w:style w:type="character" w:customStyle="1" w:styleId="WW8Num17z0">
    <w:name w:val="WW8Num17z0"/>
    <w:rsid w:val="00FE25A0"/>
    <w:rPr>
      <w:rFonts w:cs="Arial" w:hint="default"/>
      <w:b w:val="0"/>
      <w:i w:val="0"/>
      <w:color w:val="auto"/>
    </w:rPr>
  </w:style>
  <w:style w:type="character" w:customStyle="1" w:styleId="WW8Num18z0">
    <w:name w:val="WW8Num18z0"/>
    <w:rsid w:val="00FE25A0"/>
    <w:rPr>
      <w:rFonts w:ascii="Arial" w:eastAsia="Calibri" w:hAnsi="Arial" w:cs="Arial"/>
      <w:bCs/>
      <w:color w:val="FF0000"/>
    </w:rPr>
  </w:style>
  <w:style w:type="character" w:customStyle="1" w:styleId="WW8Num19z0">
    <w:name w:val="WW8Num19z0"/>
    <w:rsid w:val="00FE25A0"/>
    <w:rPr>
      <w:rFonts w:ascii="Arial" w:eastAsia="Calibri" w:hAnsi="Arial" w:cs="Arial" w:hint="default"/>
      <w:b w:val="0"/>
      <w:i w:val="0"/>
      <w:strike w:val="0"/>
      <w:dstrike w:val="0"/>
      <w:w w:val="100"/>
      <w:sz w:val="22"/>
      <w:szCs w:val="22"/>
    </w:rPr>
  </w:style>
  <w:style w:type="character" w:customStyle="1" w:styleId="WW8Num19z1">
    <w:name w:val="WW8Num19z1"/>
    <w:rsid w:val="00FE25A0"/>
    <w:rPr>
      <w:rFonts w:hint="default"/>
      <w:b w:val="0"/>
      <w:i w:val="0"/>
      <w:sz w:val="22"/>
      <w:szCs w:val="22"/>
    </w:rPr>
  </w:style>
  <w:style w:type="character" w:customStyle="1" w:styleId="WW8Num19z2">
    <w:name w:val="WW8Num19z2"/>
    <w:rsid w:val="00FE25A0"/>
    <w:rPr>
      <w:rFonts w:hint="default"/>
    </w:rPr>
  </w:style>
  <w:style w:type="character" w:customStyle="1" w:styleId="WW8Num19z3">
    <w:name w:val="WW8Num19z3"/>
    <w:rsid w:val="00FE25A0"/>
  </w:style>
  <w:style w:type="character" w:customStyle="1" w:styleId="WW8Num19z4">
    <w:name w:val="WW8Num19z4"/>
    <w:rsid w:val="00FE25A0"/>
  </w:style>
  <w:style w:type="character" w:customStyle="1" w:styleId="WW8Num19z5">
    <w:name w:val="WW8Num19z5"/>
    <w:rsid w:val="00FE25A0"/>
  </w:style>
  <w:style w:type="character" w:customStyle="1" w:styleId="WW8Num19z6">
    <w:name w:val="WW8Num19z6"/>
    <w:rsid w:val="00FE25A0"/>
  </w:style>
  <w:style w:type="character" w:customStyle="1" w:styleId="WW8Num19z7">
    <w:name w:val="WW8Num19z7"/>
    <w:rsid w:val="00FE25A0"/>
  </w:style>
  <w:style w:type="character" w:customStyle="1" w:styleId="WW8Num19z8">
    <w:name w:val="WW8Num19z8"/>
    <w:rsid w:val="00FE25A0"/>
  </w:style>
  <w:style w:type="character" w:customStyle="1" w:styleId="WW8Num20z0">
    <w:name w:val="WW8Num20z0"/>
    <w:rsid w:val="00FE25A0"/>
    <w:rPr>
      <w:rFonts w:ascii="Times New Roman" w:hAnsi="Times New Roman" w:cs="Times New Roman" w:hint="default"/>
      <w:color w:val="auto"/>
    </w:rPr>
  </w:style>
  <w:style w:type="character" w:customStyle="1" w:styleId="WW8Num21z0">
    <w:name w:val="WW8Num21z0"/>
    <w:rsid w:val="00FE25A0"/>
    <w:rPr>
      <w:rFonts w:ascii="Arial" w:hAnsi="Arial" w:cs="Arial" w:hint="default"/>
    </w:rPr>
  </w:style>
  <w:style w:type="character" w:customStyle="1" w:styleId="WW8Num22z0">
    <w:name w:val="WW8Num22z0"/>
    <w:rsid w:val="00FE25A0"/>
    <w:rPr>
      <w:rFonts w:ascii="Arial" w:hAnsi="Arial" w:cs="Arial" w:hint="default"/>
      <w:strike w:val="0"/>
      <w:dstrike w:val="0"/>
    </w:rPr>
  </w:style>
  <w:style w:type="character" w:customStyle="1" w:styleId="WW8Num23z0">
    <w:name w:val="WW8Num23z0"/>
    <w:rsid w:val="00FE25A0"/>
    <w:rPr>
      <w:rFonts w:ascii="Arial" w:eastAsia="Calibri" w:hAnsi="Arial" w:cs="Times New Roman"/>
      <w:b w:val="0"/>
      <w:color w:val="000000"/>
      <w:sz w:val="22"/>
      <w:szCs w:val="22"/>
    </w:rPr>
  </w:style>
  <w:style w:type="character" w:customStyle="1" w:styleId="WW8Num24z0">
    <w:name w:val="WW8Num24z0"/>
    <w:rsid w:val="00FE25A0"/>
    <w:rPr>
      <w:rFonts w:ascii="Arial" w:hAnsi="Arial" w:cs="Arial" w:hint="default"/>
      <w:b/>
      <w:strike w:val="0"/>
      <w:dstrike w:val="0"/>
      <w:color w:val="000000"/>
    </w:rPr>
  </w:style>
  <w:style w:type="character" w:customStyle="1" w:styleId="WW8Num25z0">
    <w:name w:val="WW8Num25z0"/>
    <w:rsid w:val="00FE25A0"/>
    <w:rPr>
      <w:rFonts w:ascii="Arial" w:hAnsi="Arial" w:cs="Arial" w:hint="default"/>
      <w:b w:val="0"/>
      <w:i w:val="0"/>
      <w:sz w:val="22"/>
    </w:rPr>
  </w:style>
  <w:style w:type="character" w:customStyle="1" w:styleId="WW8Num26z0">
    <w:name w:val="WW8Num26z0"/>
    <w:rsid w:val="00FE25A0"/>
    <w:rPr>
      <w:rFonts w:ascii="Arial" w:hAnsi="Arial" w:cs="Arial" w:hint="default"/>
      <w:b w:val="0"/>
      <w:bCs/>
      <w:spacing w:val="-2"/>
      <w:sz w:val="22"/>
    </w:rPr>
  </w:style>
  <w:style w:type="character" w:customStyle="1" w:styleId="WW8Num27z0">
    <w:name w:val="WW8Num27z0"/>
    <w:rsid w:val="00FE25A0"/>
    <w:rPr>
      <w:rFonts w:ascii="Wingdings" w:hAnsi="Wingdings" w:cs="Wingdings" w:hint="default"/>
    </w:rPr>
  </w:style>
  <w:style w:type="character" w:customStyle="1" w:styleId="WW8Num28z0">
    <w:name w:val="WW8Num28z0"/>
    <w:rsid w:val="00FE25A0"/>
    <w:rPr>
      <w:rFonts w:ascii="Arial" w:eastAsia="Univers-PL" w:hAnsi="Arial" w:cs="Arial"/>
      <w:b/>
      <w:i/>
    </w:rPr>
  </w:style>
  <w:style w:type="character" w:customStyle="1" w:styleId="WW8Num29z0">
    <w:name w:val="WW8Num29z0"/>
    <w:rsid w:val="00FE25A0"/>
    <w:rPr>
      <w:rFonts w:ascii="Arial" w:hAnsi="Arial" w:cs="Arial" w:hint="default"/>
      <w:b w:val="0"/>
      <w:bCs/>
      <w:i w:val="0"/>
      <w:iCs/>
      <w:strike w:val="0"/>
      <w:dstrike w:val="0"/>
      <w:color w:val="auto"/>
      <w:u w:val="none"/>
    </w:rPr>
  </w:style>
  <w:style w:type="character" w:customStyle="1" w:styleId="WW8Num30z0">
    <w:name w:val="WW8Num30z0"/>
    <w:rsid w:val="00FE25A0"/>
    <w:rPr>
      <w:rFonts w:cs="Arial" w:hint="default"/>
      <w:b w:val="0"/>
      <w:i w:val="0"/>
      <w:sz w:val="22"/>
      <w:szCs w:val="22"/>
    </w:rPr>
  </w:style>
  <w:style w:type="character" w:customStyle="1" w:styleId="WW8Num30z1">
    <w:name w:val="WW8Num30z1"/>
    <w:rsid w:val="00FE25A0"/>
  </w:style>
  <w:style w:type="character" w:customStyle="1" w:styleId="WW8Num31z0">
    <w:name w:val="WW8Num31z0"/>
    <w:rsid w:val="00FE25A0"/>
    <w:rPr>
      <w:rFonts w:cs="Arial"/>
      <w:b/>
      <w:strike w:val="0"/>
      <w:dstrike w:val="0"/>
    </w:rPr>
  </w:style>
  <w:style w:type="character" w:customStyle="1" w:styleId="WW8Num32z0">
    <w:name w:val="WW8Num32z0"/>
    <w:rsid w:val="00FE25A0"/>
    <w:rPr>
      <w:rFonts w:hint="default"/>
    </w:rPr>
  </w:style>
  <w:style w:type="character" w:customStyle="1" w:styleId="WW8Num33z0">
    <w:name w:val="WW8Num33z0"/>
    <w:rsid w:val="00FE25A0"/>
    <w:rPr>
      <w:rFonts w:ascii="Arial" w:hAnsi="Arial" w:cs="Arial" w:hint="default"/>
      <w:b/>
    </w:rPr>
  </w:style>
  <w:style w:type="character" w:customStyle="1" w:styleId="WW8Num34z0">
    <w:name w:val="WW8Num34z0"/>
    <w:rsid w:val="00FE25A0"/>
    <w:rPr>
      <w:rFonts w:ascii="Arial" w:hAnsi="Arial" w:cs="Arial" w:hint="default"/>
      <w:b/>
      <w:i w:val="0"/>
      <w:sz w:val="24"/>
      <w:szCs w:val="24"/>
    </w:rPr>
  </w:style>
  <w:style w:type="character" w:customStyle="1" w:styleId="WW8Num35z0">
    <w:name w:val="WW8Num35z0"/>
    <w:rsid w:val="00FE25A0"/>
    <w:rPr>
      <w:rFonts w:eastAsia="Calibri" w:cs="Arial" w:hint="default"/>
      <w:b w:val="0"/>
      <w:color w:val="000000"/>
      <w:szCs w:val="24"/>
    </w:rPr>
  </w:style>
  <w:style w:type="character" w:customStyle="1" w:styleId="WW8Num36z0">
    <w:name w:val="WW8Num36z0"/>
    <w:rsid w:val="00FE25A0"/>
    <w:rPr>
      <w:rFonts w:ascii="Arial" w:eastAsia="Times New Roman" w:hAnsi="Arial" w:cs="Arial"/>
      <w:b w:val="0"/>
    </w:rPr>
  </w:style>
  <w:style w:type="character" w:customStyle="1" w:styleId="WW8Num37z0">
    <w:name w:val="WW8Num37z0"/>
    <w:rsid w:val="00FE25A0"/>
    <w:rPr>
      <w:rFonts w:ascii="Arial" w:hAnsi="Arial" w:cs="Arial" w:hint="default"/>
      <w:b/>
      <w:bCs/>
      <w:sz w:val="22"/>
      <w:szCs w:val="22"/>
    </w:rPr>
  </w:style>
  <w:style w:type="character" w:customStyle="1" w:styleId="WW8Num38z0">
    <w:name w:val="WW8Num38z0"/>
    <w:rsid w:val="00FE25A0"/>
    <w:rPr>
      <w:rFonts w:ascii="Arial" w:hAnsi="Arial" w:cs="Arial" w:hint="default"/>
      <w:b w:val="0"/>
      <w:color w:val="6A5B3E"/>
    </w:rPr>
  </w:style>
  <w:style w:type="character" w:customStyle="1" w:styleId="WW8Num38z1">
    <w:name w:val="WW8Num38z1"/>
    <w:rsid w:val="00FE25A0"/>
  </w:style>
  <w:style w:type="character" w:customStyle="1" w:styleId="WW8Num38z2">
    <w:name w:val="WW8Num38z2"/>
    <w:rsid w:val="00FE25A0"/>
  </w:style>
  <w:style w:type="character" w:customStyle="1" w:styleId="WW8Num38z3">
    <w:name w:val="WW8Num38z3"/>
    <w:rsid w:val="00FE25A0"/>
  </w:style>
  <w:style w:type="character" w:customStyle="1" w:styleId="WW8Num38z4">
    <w:name w:val="WW8Num38z4"/>
    <w:rsid w:val="00FE25A0"/>
  </w:style>
  <w:style w:type="character" w:customStyle="1" w:styleId="WW8Num38z5">
    <w:name w:val="WW8Num38z5"/>
    <w:rsid w:val="00FE25A0"/>
  </w:style>
  <w:style w:type="character" w:customStyle="1" w:styleId="WW8Num38z6">
    <w:name w:val="WW8Num38z6"/>
    <w:rsid w:val="00FE25A0"/>
  </w:style>
  <w:style w:type="character" w:customStyle="1" w:styleId="WW8Num38z7">
    <w:name w:val="WW8Num38z7"/>
    <w:rsid w:val="00FE25A0"/>
  </w:style>
  <w:style w:type="character" w:customStyle="1" w:styleId="WW8Num38z8">
    <w:name w:val="WW8Num38z8"/>
    <w:rsid w:val="00FE25A0"/>
  </w:style>
  <w:style w:type="character" w:customStyle="1" w:styleId="WW8Num39z0">
    <w:name w:val="WW8Num39z0"/>
    <w:rsid w:val="00FE25A0"/>
    <w:rPr>
      <w:rFonts w:hint="default"/>
      <w:b w:val="0"/>
    </w:rPr>
  </w:style>
  <w:style w:type="character" w:customStyle="1" w:styleId="WW8Num39z1">
    <w:name w:val="WW8Num39z1"/>
    <w:rsid w:val="00FE25A0"/>
  </w:style>
  <w:style w:type="character" w:customStyle="1" w:styleId="WW8Num39z2">
    <w:name w:val="WW8Num39z2"/>
    <w:rsid w:val="00FE25A0"/>
  </w:style>
  <w:style w:type="character" w:customStyle="1" w:styleId="WW8Num39z3">
    <w:name w:val="WW8Num39z3"/>
    <w:rsid w:val="00FE25A0"/>
  </w:style>
  <w:style w:type="character" w:customStyle="1" w:styleId="WW8Num40z0">
    <w:name w:val="WW8Num40z0"/>
    <w:rsid w:val="00FE25A0"/>
    <w:rPr>
      <w:rFonts w:ascii="Arial" w:eastAsia="Calibri" w:hAnsi="Arial" w:cs="Arial"/>
      <w:color w:val="000000"/>
    </w:rPr>
  </w:style>
  <w:style w:type="character" w:customStyle="1" w:styleId="WW8Num40z1">
    <w:name w:val="WW8Num40z1"/>
    <w:rsid w:val="00FE25A0"/>
  </w:style>
  <w:style w:type="character" w:customStyle="1" w:styleId="WW8Num40z2">
    <w:name w:val="WW8Num40z2"/>
    <w:rsid w:val="00FE25A0"/>
  </w:style>
  <w:style w:type="character" w:customStyle="1" w:styleId="WW8Num40z3">
    <w:name w:val="WW8Num40z3"/>
    <w:rsid w:val="00FE25A0"/>
  </w:style>
  <w:style w:type="character" w:customStyle="1" w:styleId="WW8Num40z4">
    <w:name w:val="WW8Num40z4"/>
    <w:rsid w:val="00FE25A0"/>
  </w:style>
  <w:style w:type="character" w:customStyle="1" w:styleId="WW8Num40z5">
    <w:name w:val="WW8Num40z5"/>
    <w:rsid w:val="00FE25A0"/>
  </w:style>
  <w:style w:type="character" w:customStyle="1" w:styleId="WW8Num40z6">
    <w:name w:val="WW8Num40z6"/>
    <w:rsid w:val="00FE25A0"/>
  </w:style>
  <w:style w:type="character" w:customStyle="1" w:styleId="WW8Num40z7">
    <w:name w:val="WW8Num40z7"/>
    <w:rsid w:val="00FE25A0"/>
  </w:style>
  <w:style w:type="character" w:customStyle="1" w:styleId="WW8Num40z8">
    <w:name w:val="WW8Num40z8"/>
    <w:rsid w:val="00FE25A0"/>
  </w:style>
  <w:style w:type="character" w:customStyle="1" w:styleId="WW8Num41z0">
    <w:name w:val="WW8Num41z0"/>
    <w:rsid w:val="00FE25A0"/>
    <w:rPr>
      <w:rFonts w:ascii="Symbol" w:hAnsi="Symbol" w:cs="Symbol" w:hint="default"/>
      <w:b/>
    </w:rPr>
  </w:style>
  <w:style w:type="character" w:customStyle="1" w:styleId="WW8Num41z1">
    <w:name w:val="WW8Num41z1"/>
    <w:rsid w:val="00FE25A0"/>
  </w:style>
  <w:style w:type="character" w:customStyle="1" w:styleId="WW8Num41z2">
    <w:name w:val="WW8Num41z2"/>
    <w:rsid w:val="00FE25A0"/>
  </w:style>
  <w:style w:type="character" w:customStyle="1" w:styleId="WW8Num41z3">
    <w:name w:val="WW8Num41z3"/>
    <w:rsid w:val="00FE25A0"/>
  </w:style>
  <w:style w:type="character" w:customStyle="1" w:styleId="WW8Num41z4">
    <w:name w:val="WW8Num41z4"/>
    <w:rsid w:val="00FE25A0"/>
  </w:style>
  <w:style w:type="character" w:customStyle="1" w:styleId="WW8Num41z5">
    <w:name w:val="WW8Num41z5"/>
    <w:rsid w:val="00FE25A0"/>
  </w:style>
  <w:style w:type="character" w:customStyle="1" w:styleId="WW8Num41z6">
    <w:name w:val="WW8Num41z6"/>
    <w:rsid w:val="00FE25A0"/>
  </w:style>
  <w:style w:type="character" w:customStyle="1" w:styleId="WW8Num41z7">
    <w:name w:val="WW8Num41z7"/>
    <w:rsid w:val="00FE25A0"/>
  </w:style>
  <w:style w:type="character" w:customStyle="1" w:styleId="WW8Num41z8">
    <w:name w:val="WW8Num41z8"/>
    <w:rsid w:val="00FE25A0"/>
  </w:style>
  <w:style w:type="character" w:customStyle="1" w:styleId="WW8Num42z0">
    <w:name w:val="WW8Num42z0"/>
    <w:rsid w:val="00FE25A0"/>
    <w:rPr>
      <w:rFonts w:cs="Arial"/>
    </w:rPr>
  </w:style>
  <w:style w:type="character" w:customStyle="1" w:styleId="WW8Num42z1">
    <w:name w:val="WW8Num42z1"/>
    <w:rsid w:val="00FE25A0"/>
  </w:style>
  <w:style w:type="character" w:customStyle="1" w:styleId="WW8Num42z2">
    <w:name w:val="WW8Num42z2"/>
    <w:rsid w:val="00FE25A0"/>
  </w:style>
  <w:style w:type="character" w:customStyle="1" w:styleId="WW8Num42z3">
    <w:name w:val="WW8Num42z3"/>
    <w:rsid w:val="00FE25A0"/>
  </w:style>
  <w:style w:type="character" w:customStyle="1" w:styleId="WW8Num42z4">
    <w:name w:val="WW8Num42z4"/>
    <w:rsid w:val="00FE25A0"/>
  </w:style>
  <w:style w:type="character" w:customStyle="1" w:styleId="WW8Num42z5">
    <w:name w:val="WW8Num42z5"/>
    <w:rsid w:val="00FE25A0"/>
  </w:style>
  <w:style w:type="character" w:customStyle="1" w:styleId="WW8Num42z6">
    <w:name w:val="WW8Num42z6"/>
    <w:rsid w:val="00FE25A0"/>
  </w:style>
  <w:style w:type="character" w:customStyle="1" w:styleId="WW8Num42z7">
    <w:name w:val="WW8Num42z7"/>
    <w:rsid w:val="00FE25A0"/>
  </w:style>
  <w:style w:type="character" w:customStyle="1" w:styleId="WW8Num42z8">
    <w:name w:val="WW8Num42z8"/>
    <w:rsid w:val="00FE25A0"/>
  </w:style>
  <w:style w:type="character" w:customStyle="1" w:styleId="WW8Num43z0">
    <w:name w:val="WW8Num43z0"/>
    <w:rsid w:val="00FE25A0"/>
    <w:rPr>
      <w:rFonts w:eastAsia="Calibri" w:cs="Arial"/>
      <w:strike w:val="0"/>
      <w:dstrike w:val="0"/>
      <w:color w:val="000000"/>
      <w:szCs w:val="24"/>
    </w:rPr>
  </w:style>
  <w:style w:type="character" w:customStyle="1" w:styleId="WW8Num43z1">
    <w:name w:val="WW8Num43z1"/>
    <w:rsid w:val="00FE25A0"/>
  </w:style>
  <w:style w:type="character" w:customStyle="1" w:styleId="WW8Num43z2">
    <w:name w:val="WW8Num43z2"/>
    <w:rsid w:val="00FE25A0"/>
  </w:style>
  <w:style w:type="character" w:customStyle="1" w:styleId="WW8Num43z3">
    <w:name w:val="WW8Num43z3"/>
    <w:rsid w:val="00FE25A0"/>
  </w:style>
  <w:style w:type="character" w:customStyle="1" w:styleId="WW8Num43z4">
    <w:name w:val="WW8Num43z4"/>
    <w:rsid w:val="00FE25A0"/>
  </w:style>
  <w:style w:type="character" w:customStyle="1" w:styleId="WW8Num43z5">
    <w:name w:val="WW8Num43z5"/>
    <w:rsid w:val="00FE25A0"/>
  </w:style>
  <w:style w:type="character" w:customStyle="1" w:styleId="WW8Num43z6">
    <w:name w:val="WW8Num43z6"/>
    <w:rsid w:val="00FE25A0"/>
  </w:style>
  <w:style w:type="character" w:customStyle="1" w:styleId="WW8Num43z7">
    <w:name w:val="WW8Num43z7"/>
    <w:rsid w:val="00FE25A0"/>
  </w:style>
  <w:style w:type="character" w:customStyle="1" w:styleId="WW8Num43z8">
    <w:name w:val="WW8Num43z8"/>
    <w:rsid w:val="00FE25A0"/>
  </w:style>
  <w:style w:type="character" w:customStyle="1" w:styleId="WW8Num44z0">
    <w:name w:val="WW8Num44z0"/>
    <w:rsid w:val="00FE25A0"/>
    <w:rPr>
      <w:rFonts w:cs="Arial" w:hint="default"/>
    </w:rPr>
  </w:style>
  <w:style w:type="character" w:customStyle="1" w:styleId="WW8Num44z1">
    <w:name w:val="WW8Num44z1"/>
    <w:rsid w:val="00FE25A0"/>
  </w:style>
  <w:style w:type="character" w:customStyle="1" w:styleId="WW8Num44z2">
    <w:name w:val="WW8Num44z2"/>
    <w:rsid w:val="00FE25A0"/>
  </w:style>
  <w:style w:type="character" w:customStyle="1" w:styleId="WW8Num44z3">
    <w:name w:val="WW8Num44z3"/>
    <w:rsid w:val="00FE25A0"/>
  </w:style>
  <w:style w:type="character" w:customStyle="1" w:styleId="WW8Num44z4">
    <w:name w:val="WW8Num44z4"/>
    <w:rsid w:val="00FE25A0"/>
  </w:style>
  <w:style w:type="character" w:customStyle="1" w:styleId="WW8Num44z5">
    <w:name w:val="WW8Num44z5"/>
    <w:rsid w:val="00FE25A0"/>
  </w:style>
  <w:style w:type="character" w:customStyle="1" w:styleId="WW8Num44z6">
    <w:name w:val="WW8Num44z6"/>
    <w:rsid w:val="00FE25A0"/>
  </w:style>
  <w:style w:type="character" w:customStyle="1" w:styleId="WW8Num44z7">
    <w:name w:val="WW8Num44z7"/>
    <w:rsid w:val="00FE25A0"/>
  </w:style>
  <w:style w:type="character" w:customStyle="1" w:styleId="WW8Num44z8">
    <w:name w:val="WW8Num44z8"/>
    <w:rsid w:val="00FE25A0"/>
  </w:style>
  <w:style w:type="character" w:customStyle="1" w:styleId="WW8Num45z0">
    <w:name w:val="WW8Num45z0"/>
    <w:rsid w:val="00FE25A0"/>
    <w:rPr>
      <w:rFonts w:ascii="Arial" w:hAnsi="Arial" w:cs="Arial" w:hint="default"/>
      <w:strike w:val="0"/>
      <w:dstrike w:val="0"/>
      <w:sz w:val="22"/>
      <w:szCs w:val="22"/>
    </w:rPr>
  </w:style>
  <w:style w:type="character" w:customStyle="1" w:styleId="WW8Num45z1">
    <w:name w:val="WW8Num45z1"/>
    <w:rsid w:val="00FE25A0"/>
  </w:style>
  <w:style w:type="character" w:customStyle="1" w:styleId="WW8Num45z2">
    <w:name w:val="WW8Num45z2"/>
    <w:rsid w:val="00FE25A0"/>
  </w:style>
  <w:style w:type="character" w:customStyle="1" w:styleId="WW8Num45z3">
    <w:name w:val="WW8Num45z3"/>
    <w:rsid w:val="00FE25A0"/>
    <w:rPr>
      <w:strike w:val="0"/>
      <w:dstrike w:val="0"/>
    </w:rPr>
  </w:style>
  <w:style w:type="character" w:customStyle="1" w:styleId="WW8Num45z4">
    <w:name w:val="WW8Num45z4"/>
    <w:rsid w:val="00FE25A0"/>
  </w:style>
  <w:style w:type="character" w:customStyle="1" w:styleId="WW8Num45z5">
    <w:name w:val="WW8Num45z5"/>
    <w:rsid w:val="00FE25A0"/>
  </w:style>
  <w:style w:type="character" w:customStyle="1" w:styleId="WW8Num45z6">
    <w:name w:val="WW8Num45z6"/>
    <w:rsid w:val="00FE25A0"/>
  </w:style>
  <w:style w:type="character" w:customStyle="1" w:styleId="WW8Num45z7">
    <w:name w:val="WW8Num45z7"/>
    <w:rsid w:val="00FE25A0"/>
  </w:style>
  <w:style w:type="character" w:customStyle="1" w:styleId="WW8Num45z8">
    <w:name w:val="WW8Num45z8"/>
    <w:rsid w:val="00FE25A0"/>
  </w:style>
  <w:style w:type="character" w:customStyle="1" w:styleId="WW8Num46z0">
    <w:name w:val="WW8Num46z0"/>
    <w:rsid w:val="00FE25A0"/>
    <w:rPr>
      <w:rFonts w:ascii="Arial" w:hAnsi="Arial" w:cs="Arial"/>
    </w:rPr>
  </w:style>
  <w:style w:type="character" w:customStyle="1" w:styleId="WW8Num46z1">
    <w:name w:val="WW8Num46z1"/>
    <w:rsid w:val="00FE25A0"/>
    <w:rPr>
      <w:rFonts w:ascii="Times New Roman" w:eastAsia="Times New Roman" w:hAnsi="Times New Roman" w:cs="Times New Roman" w:hint="default"/>
      <w:b/>
    </w:rPr>
  </w:style>
  <w:style w:type="character" w:customStyle="1" w:styleId="WW8Num46z2">
    <w:name w:val="WW8Num46z2"/>
    <w:rsid w:val="00FE25A0"/>
  </w:style>
  <w:style w:type="character" w:customStyle="1" w:styleId="WW8Num46z3">
    <w:name w:val="WW8Num46z3"/>
    <w:rsid w:val="00FE25A0"/>
    <w:rPr>
      <w:rFonts w:hint="default"/>
    </w:rPr>
  </w:style>
  <w:style w:type="character" w:customStyle="1" w:styleId="WW8Num46z4">
    <w:name w:val="WW8Num46z4"/>
    <w:rsid w:val="00FE25A0"/>
  </w:style>
  <w:style w:type="character" w:customStyle="1" w:styleId="WW8Num46z5">
    <w:name w:val="WW8Num46z5"/>
    <w:rsid w:val="00FE25A0"/>
  </w:style>
  <w:style w:type="character" w:customStyle="1" w:styleId="WW8Num46z6">
    <w:name w:val="WW8Num46z6"/>
    <w:rsid w:val="00FE25A0"/>
  </w:style>
  <w:style w:type="character" w:customStyle="1" w:styleId="WW8Num46z7">
    <w:name w:val="WW8Num46z7"/>
    <w:rsid w:val="00FE25A0"/>
  </w:style>
  <w:style w:type="character" w:customStyle="1" w:styleId="WW8Num46z8">
    <w:name w:val="WW8Num46z8"/>
    <w:rsid w:val="00FE25A0"/>
  </w:style>
  <w:style w:type="character" w:customStyle="1" w:styleId="Domylnaczcionkaakapitu2">
    <w:name w:val="Domyślna czcionka akapitu2"/>
    <w:rsid w:val="00FE25A0"/>
  </w:style>
  <w:style w:type="character" w:customStyle="1" w:styleId="WW8Num2z1">
    <w:name w:val="WW8Num2z1"/>
    <w:rsid w:val="00FE25A0"/>
  </w:style>
  <w:style w:type="character" w:customStyle="1" w:styleId="WW8Num2z2">
    <w:name w:val="WW8Num2z2"/>
    <w:rsid w:val="00FE25A0"/>
  </w:style>
  <w:style w:type="character" w:customStyle="1" w:styleId="WW8Num2z3">
    <w:name w:val="WW8Num2z3"/>
    <w:rsid w:val="00FE25A0"/>
  </w:style>
  <w:style w:type="character" w:customStyle="1" w:styleId="WW8Num2z4">
    <w:name w:val="WW8Num2z4"/>
    <w:rsid w:val="00FE25A0"/>
  </w:style>
  <w:style w:type="character" w:customStyle="1" w:styleId="WW8Num2z5">
    <w:name w:val="WW8Num2z5"/>
    <w:rsid w:val="00FE25A0"/>
  </w:style>
  <w:style w:type="character" w:customStyle="1" w:styleId="WW8Num2z6">
    <w:name w:val="WW8Num2z6"/>
    <w:rsid w:val="00FE25A0"/>
  </w:style>
  <w:style w:type="character" w:customStyle="1" w:styleId="WW8Num2z7">
    <w:name w:val="WW8Num2z7"/>
    <w:rsid w:val="00FE25A0"/>
  </w:style>
  <w:style w:type="character" w:customStyle="1" w:styleId="WW8Num2z8">
    <w:name w:val="WW8Num2z8"/>
    <w:rsid w:val="00FE25A0"/>
  </w:style>
  <w:style w:type="character" w:customStyle="1" w:styleId="WW8Num3z1">
    <w:name w:val="WW8Num3z1"/>
    <w:rsid w:val="00FE25A0"/>
  </w:style>
  <w:style w:type="character" w:customStyle="1" w:styleId="WW8Num3z2">
    <w:name w:val="WW8Num3z2"/>
    <w:rsid w:val="00FE25A0"/>
  </w:style>
  <w:style w:type="character" w:customStyle="1" w:styleId="WW8Num3z3">
    <w:name w:val="WW8Num3z3"/>
    <w:rsid w:val="00FE25A0"/>
  </w:style>
  <w:style w:type="character" w:customStyle="1" w:styleId="WW8Num3z4">
    <w:name w:val="WW8Num3z4"/>
    <w:rsid w:val="00FE25A0"/>
  </w:style>
  <w:style w:type="character" w:customStyle="1" w:styleId="WW8Num3z5">
    <w:name w:val="WW8Num3z5"/>
    <w:rsid w:val="00FE25A0"/>
  </w:style>
  <w:style w:type="character" w:customStyle="1" w:styleId="WW8Num3z6">
    <w:name w:val="WW8Num3z6"/>
    <w:rsid w:val="00FE25A0"/>
  </w:style>
  <w:style w:type="character" w:customStyle="1" w:styleId="WW8Num3z7">
    <w:name w:val="WW8Num3z7"/>
    <w:rsid w:val="00FE25A0"/>
  </w:style>
  <w:style w:type="character" w:customStyle="1" w:styleId="WW8Num3z8">
    <w:name w:val="WW8Num3z8"/>
    <w:rsid w:val="00FE25A0"/>
  </w:style>
  <w:style w:type="character" w:customStyle="1" w:styleId="WW8Num4z1">
    <w:name w:val="WW8Num4z1"/>
    <w:rsid w:val="00FE25A0"/>
  </w:style>
  <w:style w:type="character" w:customStyle="1" w:styleId="WW8Num4z2">
    <w:name w:val="WW8Num4z2"/>
    <w:rsid w:val="00FE25A0"/>
  </w:style>
  <w:style w:type="character" w:customStyle="1" w:styleId="WW8Num4z3">
    <w:name w:val="WW8Num4z3"/>
    <w:rsid w:val="00FE25A0"/>
  </w:style>
  <w:style w:type="character" w:customStyle="1" w:styleId="WW8Num4z4">
    <w:name w:val="WW8Num4z4"/>
    <w:rsid w:val="00FE25A0"/>
  </w:style>
  <w:style w:type="character" w:customStyle="1" w:styleId="WW8Num4z5">
    <w:name w:val="WW8Num4z5"/>
    <w:rsid w:val="00FE25A0"/>
  </w:style>
  <w:style w:type="character" w:customStyle="1" w:styleId="WW8Num4z6">
    <w:name w:val="WW8Num4z6"/>
    <w:rsid w:val="00FE25A0"/>
  </w:style>
  <w:style w:type="character" w:customStyle="1" w:styleId="WW8Num4z7">
    <w:name w:val="WW8Num4z7"/>
    <w:rsid w:val="00FE25A0"/>
  </w:style>
  <w:style w:type="character" w:customStyle="1" w:styleId="WW8Num4z8">
    <w:name w:val="WW8Num4z8"/>
    <w:rsid w:val="00FE25A0"/>
  </w:style>
  <w:style w:type="character" w:customStyle="1" w:styleId="WW8Num5z1">
    <w:name w:val="WW8Num5z1"/>
    <w:rsid w:val="00FE25A0"/>
  </w:style>
  <w:style w:type="character" w:customStyle="1" w:styleId="WW8Num5z2">
    <w:name w:val="WW8Num5z2"/>
    <w:rsid w:val="00FE25A0"/>
  </w:style>
  <w:style w:type="character" w:customStyle="1" w:styleId="WW8Num5z3">
    <w:name w:val="WW8Num5z3"/>
    <w:rsid w:val="00FE25A0"/>
  </w:style>
  <w:style w:type="character" w:customStyle="1" w:styleId="WW8Num5z4">
    <w:name w:val="WW8Num5z4"/>
    <w:rsid w:val="00FE25A0"/>
  </w:style>
  <w:style w:type="character" w:customStyle="1" w:styleId="WW8Num5z5">
    <w:name w:val="WW8Num5z5"/>
    <w:rsid w:val="00FE25A0"/>
  </w:style>
  <w:style w:type="character" w:customStyle="1" w:styleId="WW8Num5z6">
    <w:name w:val="WW8Num5z6"/>
    <w:rsid w:val="00FE25A0"/>
  </w:style>
  <w:style w:type="character" w:customStyle="1" w:styleId="WW8Num5z7">
    <w:name w:val="WW8Num5z7"/>
    <w:rsid w:val="00FE25A0"/>
  </w:style>
  <w:style w:type="character" w:customStyle="1" w:styleId="WW8Num5z8">
    <w:name w:val="WW8Num5z8"/>
    <w:rsid w:val="00FE25A0"/>
  </w:style>
  <w:style w:type="character" w:customStyle="1" w:styleId="WW8Num6z1">
    <w:name w:val="WW8Num6z1"/>
    <w:rsid w:val="00FE25A0"/>
  </w:style>
  <w:style w:type="character" w:customStyle="1" w:styleId="WW8Num6z2">
    <w:name w:val="WW8Num6z2"/>
    <w:rsid w:val="00FE25A0"/>
  </w:style>
  <w:style w:type="character" w:customStyle="1" w:styleId="WW8Num6z3">
    <w:name w:val="WW8Num6z3"/>
    <w:rsid w:val="00FE25A0"/>
  </w:style>
  <w:style w:type="character" w:customStyle="1" w:styleId="WW8Num6z4">
    <w:name w:val="WW8Num6z4"/>
    <w:rsid w:val="00FE25A0"/>
  </w:style>
  <w:style w:type="character" w:customStyle="1" w:styleId="WW8Num6z5">
    <w:name w:val="WW8Num6z5"/>
    <w:rsid w:val="00FE25A0"/>
  </w:style>
  <w:style w:type="character" w:customStyle="1" w:styleId="WW8Num6z6">
    <w:name w:val="WW8Num6z6"/>
    <w:rsid w:val="00FE25A0"/>
  </w:style>
  <w:style w:type="character" w:customStyle="1" w:styleId="WW8Num6z7">
    <w:name w:val="WW8Num6z7"/>
    <w:rsid w:val="00FE25A0"/>
  </w:style>
  <w:style w:type="character" w:customStyle="1" w:styleId="WW8Num6z8">
    <w:name w:val="WW8Num6z8"/>
    <w:rsid w:val="00FE25A0"/>
  </w:style>
  <w:style w:type="character" w:customStyle="1" w:styleId="WW8Num7z1">
    <w:name w:val="WW8Num7z1"/>
    <w:rsid w:val="00FE25A0"/>
  </w:style>
  <w:style w:type="character" w:customStyle="1" w:styleId="WW8Num7z2">
    <w:name w:val="WW8Num7z2"/>
    <w:rsid w:val="00FE25A0"/>
  </w:style>
  <w:style w:type="character" w:customStyle="1" w:styleId="WW8Num7z3">
    <w:name w:val="WW8Num7z3"/>
    <w:rsid w:val="00FE25A0"/>
  </w:style>
  <w:style w:type="character" w:customStyle="1" w:styleId="WW8Num7z4">
    <w:name w:val="WW8Num7z4"/>
    <w:rsid w:val="00FE25A0"/>
  </w:style>
  <w:style w:type="character" w:customStyle="1" w:styleId="WW8Num7z5">
    <w:name w:val="WW8Num7z5"/>
    <w:rsid w:val="00FE25A0"/>
  </w:style>
  <w:style w:type="character" w:customStyle="1" w:styleId="WW8Num7z6">
    <w:name w:val="WW8Num7z6"/>
    <w:rsid w:val="00FE25A0"/>
  </w:style>
  <w:style w:type="character" w:customStyle="1" w:styleId="WW8Num7z7">
    <w:name w:val="WW8Num7z7"/>
    <w:rsid w:val="00FE25A0"/>
  </w:style>
  <w:style w:type="character" w:customStyle="1" w:styleId="WW8Num7z8">
    <w:name w:val="WW8Num7z8"/>
    <w:rsid w:val="00FE25A0"/>
  </w:style>
  <w:style w:type="character" w:customStyle="1" w:styleId="WW8Num8z1">
    <w:name w:val="WW8Num8z1"/>
    <w:rsid w:val="00FE25A0"/>
  </w:style>
  <w:style w:type="character" w:customStyle="1" w:styleId="WW8Num8z2">
    <w:name w:val="WW8Num8z2"/>
    <w:rsid w:val="00FE25A0"/>
  </w:style>
  <w:style w:type="character" w:customStyle="1" w:styleId="WW8Num8z3">
    <w:name w:val="WW8Num8z3"/>
    <w:rsid w:val="00FE25A0"/>
  </w:style>
  <w:style w:type="character" w:customStyle="1" w:styleId="WW8Num8z4">
    <w:name w:val="WW8Num8z4"/>
    <w:rsid w:val="00FE25A0"/>
  </w:style>
  <w:style w:type="character" w:customStyle="1" w:styleId="WW8Num8z5">
    <w:name w:val="WW8Num8z5"/>
    <w:rsid w:val="00FE25A0"/>
  </w:style>
  <w:style w:type="character" w:customStyle="1" w:styleId="WW8Num8z6">
    <w:name w:val="WW8Num8z6"/>
    <w:rsid w:val="00FE25A0"/>
  </w:style>
  <w:style w:type="character" w:customStyle="1" w:styleId="WW8Num8z7">
    <w:name w:val="WW8Num8z7"/>
    <w:rsid w:val="00FE25A0"/>
  </w:style>
  <w:style w:type="character" w:customStyle="1" w:styleId="WW8Num8z8">
    <w:name w:val="WW8Num8z8"/>
    <w:rsid w:val="00FE25A0"/>
  </w:style>
  <w:style w:type="character" w:customStyle="1" w:styleId="WW8Num9z1">
    <w:name w:val="WW8Num9z1"/>
    <w:rsid w:val="00FE25A0"/>
  </w:style>
  <w:style w:type="character" w:customStyle="1" w:styleId="WW8Num9z2">
    <w:name w:val="WW8Num9z2"/>
    <w:rsid w:val="00FE25A0"/>
  </w:style>
  <w:style w:type="character" w:customStyle="1" w:styleId="WW8Num9z3">
    <w:name w:val="WW8Num9z3"/>
    <w:rsid w:val="00FE25A0"/>
  </w:style>
  <w:style w:type="character" w:customStyle="1" w:styleId="WW8Num9z4">
    <w:name w:val="WW8Num9z4"/>
    <w:rsid w:val="00FE25A0"/>
  </w:style>
  <w:style w:type="character" w:customStyle="1" w:styleId="WW8Num9z5">
    <w:name w:val="WW8Num9z5"/>
    <w:rsid w:val="00FE25A0"/>
  </w:style>
  <w:style w:type="character" w:customStyle="1" w:styleId="WW8Num9z6">
    <w:name w:val="WW8Num9z6"/>
    <w:rsid w:val="00FE25A0"/>
  </w:style>
  <w:style w:type="character" w:customStyle="1" w:styleId="WW8Num9z7">
    <w:name w:val="WW8Num9z7"/>
    <w:rsid w:val="00FE25A0"/>
  </w:style>
  <w:style w:type="character" w:customStyle="1" w:styleId="WW8Num9z8">
    <w:name w:val="WW8Num9z8"/>
    <w:rsid w:val="00FE25A0"/>
  </w:style>
  <w:style w:type="character" w:customStyle="1" w:styleId="WW8Num10z1">
    <w:name w:val="WW8Num10z1"/>
    <w:rsid w:val="00FE25A0"/>
    <w:rPr>
      <w:rFonts w:ascii="Courier New" w:hAnsi="Courier New" w:cs="Courier New" w:hint="default"/>
    </w:rPr>
  </w:style>
  <w:style w:type="character" w:customStyle="1" w:styleId="WW8Num10z2">
    <w:name w:val="WW8Num10z2"/>
    <w:rsid w:val="00FE25A0"/>
    <w:rPr>
      <w:rFonts w:ascii="Wingdings" w:hAnsi="Wingdings" w:cs="Wingdings" w:hint="default"/>
    </w:rPr>
  </w:style>
  <w:style w:type="character" w:customStyle="1" w:styleId="WW8Num10z3">
    <w:name w:val="WW8Num10z3"/>
    <w:rsid w:val="00FE25A0"/>
    <w:rPr>
      <w:rFonts w:ascii="Symbol" w:hAnsi="Symbol" w:cs="Symbol" w:hint="default"/>
    </w:rPr>
  </w:style>
  <w:style w:type="character" w:customStyle="1" w:styleId="WW8Num11z1">
    <w:name w:val="WW8Num11z1"/>
    <w:rsid w:val="00FE25A0"/>
    <w:rPr>
      <w:rFonts w:ascii="Courier New" w:hAnsi="Courier New" w:cs="Courier New" w:hint="default"/>
      <w:sz w:val="14"/>
    </w:rPr>
  </w:style>
  <w:style w:type="character" w:customStyle="1" w:styleId="WW8Num11z2">
    <w:name w:val="WW8Num11z2"/>
    <w:rsid w:val="00FE25A0"/>
    <w:rPr>
      <w:rFonts w:ascii="Wingdings" w:hAnsi="Wingdings" w:cs="Wingdings" w:hint="default"/>
    </w:rPr>
  </w:style>
  <w:style w:type="character" w:customStyle="1" w:styleId="WW8Num11z3">
    <w:name w:val="WW8Num11z3"/>
    <w:rsid w:val="00FE25A0"/>
    <w:rPr>
      <w:rFonts w:ascii="Symbol" w:hAnsi="Symbol" w:cs="Symbol" w:hint="default"/>
    </w:rPr>
  </w:style>
  <w:style w:type="character" w:customStyle="1" w:styleId="WW8Num11z4">
    <w:name w:val="WW8Num11z4"/>
    <w:rsid w:val="00FE25A0"/>
    <w:rPr>
      <w:rFonts w:ascii="Courier New" w:hAnsi="Courier New" w:cs="Courier New" w:hint="default"/>
    </w:rPr>
  </w:style>
  <w:style w:type="character" w:customStyle="1" w:styleId="WW8Num13z1">
    <w:name w:val="WW8Num13z1"/>
    <w:rsid w:val="00FE25A0"/>
  </w:style>
  <w:style w:type="character" w:customStyle="1" w:styleId="WW8Num13z2">
    <w:name w:val="WW8Num13z2"/>
    <w:rsid w:val="00FE25A0"/>
  </w:style>
  <w:style w:type="character" w:customStyle="1" w:styleId="WW8Num13z3">
    <w:name w:val="WW8Num13z3"/>
    <w:rsid w:val="00FE25A0"/>
  </w:style>
  <w:style w:type="character" w:customStyle="1" w:styleId="WW8Num13z4">
    <w:name w:val="WW8Num13z4"/>
    <w:rsid w:val="00FE25A0"/>
  </w:style>
  <w:style w:type="character" w:customStyle="1" w:styleId="WW8Num13z5">
    <w:name w:val="WW8Num13z5"/>
    <w:rsid w:val="00FE25A0"/>
  </w:style>
  <w:style w:type="character" w:customStyle="1" w:styleId="WW8Num13z6">
    <w:name w:val="WW8Num13z6"/>
    <w:rsid w:val="00FE25A0"/>
  </w:style>
  <w:style w:type="character" w:customStyle="1" w:styleId="WW8Num13z7">
    <w:name w:val="WW8Num13z7"/>
    <w:rsid w:val="00FE25A0"/>
  </w:style>
  <w:style w:type="character" w:customStyle="1" w:styleId="WW8Num13z8">
    <w:name w:val="WW8Num13z8"/>
    <w:rsid w:val="00FE25A0"/>
  </w:style>
  <w:style w:type="character" w:customStyle="1" w:styleId="WW8Num14z1">
    <w:name w:val="WW8Num14z1"/>
    <w:rsid w:val="00FE25A0"/>
    <w:rPr>
      <w:rFonts w:ascii="Courier New" w:hAnsi="Courier New" w:cs="Courier New" w:hint="default"/>
    </w:rPr>
  </w:style>
  <w:style w:type="character" w:customStyle="1" w:styleId="WW8Num14z2">
    <w:name w:val="WW8Num14z2"/>
    <w:rsid w:val="00FE25A0"/>
    <w:rPr>
      <w:rFonts w:ascii="Wingdings" w:hAnsi="Wingdings" w:cs="Wingdings" w:hint="default"/>
    </w:rPr>
  </w:style>
  <w:style w:type="character" w:customStyle="1" w:styleId="WW8Num14z3">
    <w:name w:val="WW8Num14z3"/>
    <w:rsid w:val="00FE25A0"/>
    <w:rPr>
      <w:rFonts w:ascii="Symbol" w:hAnsi="Symbol" w:cs="Symbol" w:hint="default"/>
    </w:rPr>
  </w:style>
  <w:style w:type="character" w:customStyle="1" w:styleId="WW8Num15z3">
    <w:name w:val="WW8Num15z3"/>
    <w:rsid w:val="00FE25A0"/>
  </w:style>
  <w:style w:type="character" w:customStyle="1" w:styleId="WW8Num15z4">
    <w:name w:val="WW8Num15z4"/>
    <w:rsid w:val="00FE25A0"/>
  </w:style>
  <w:style w:type="character" w:customStyle="1" w:styleId="WW8Num15z5">
    <w:name w:val="WW8Num15z5"/>
    <w:rsid w:val="00FE25A0"/>
  </w:style>
  <w:style w:type="character" w:customStyle="1" w:styleId="WW8Num15z6">
    <w:name w:val="WW8Num15z6"/>
    <w:rsid w:val="00FE25A0"/>
  </w:style>
  <w:style w:type="character" w:customStyle="1" w:styleId="WW8Num15z7">
    <w:name w:val="WW8Num15z7"/>
    <w:rsid w:val="00FE25A0"/>
  </w:style>
  <w:style w:type="character" w:customStyle="1" w:styleId="WW8Num15z8">
    <w:name w:val="WW8Num15z8"/>
    <w:rsid w:val="00FE25A0"/>
  </w:style>
  <w:style w:type="character" w:customStyle="1" w:styleId="WW8Num16z1">
    <w:name w:val="WW8Num16z1"/>
    <w:rsid w:val="00FE25A0"/>
    <w:rPr>
      <w:rFonts w:ascii="Courier New" w:hAnsi="Courier New" w:cs="Courier New" w:hint="default"/>
    </w:rPr>
  </w:style>
  <w:style w:type="character" w:customStyle="1" w:styleId="WW8Num16z2">
    <w:name w:val="WW8Num16z2"/>
    <w:rsid w:val="00FE25A0"/>
    <w:rPr>
      <w:rFonts w:ascii="Wingdings" w:hAnsi="Wingdings" w:cs="Wingdings" w:hint="default"/>
    </w:rPr>
  </w:style>
  <w:style w:type="character" w:customStyle="1" w:styleId="WW8Num16z3">
    <w:name w:val="WW8Num16z3"/>
    <w:rsid w:val="00FE25A0"/>
    <w:rPr>
      <w:rFonts w:ascii="Symbol" w:hAnsi="Symbol" w:cs="Symbol" w:hint="default"/>
    </w:rPr>
  </w:style>
  <w:style w:type="character" w:customStyle="1" w:styleId="WW8Num17z1">
    <w:name w:val="WW8Num17z1"/>
    <w:rsid w:val="00FE25A0"/>
    <w:rPr>
      <w:rFonts w:ascii="Arial" w:eastAsia="Calibri" w:hAnsi="Arial" w:cs="Arial"/>
      <w:b/>
    </w:rPr>
  </w:style>
  <w:style w:type="character" w:customStyle="1" w:styleId="WW8Num17z2">
    <w:name w:val="WW8Num17z2"/>
    <w:rsid w:val="00FE25A0"/>
  </w:style>
  <w:style w:type="character" w:customStyle="1" w:styleId="WW8Num17z3">
    <w:name w:val="WW8Num17z3"/>
    <w:rsid w:val="00FE25A0"/>
  </w:style>
  <w:style w:type="character" w:customStyle="1" w:styleId="WW8Num17z4">
    <w:name w:val="WW8Num17z4"/>
    <w:rsid w:val="00FE25A0"/>
  </w:style>
  <w:style w:type="character" w:customStyle="1" w:styleId="WW8Num17z5">
    <w:name w:val="WW8Num17z5"/>
    <w:rsid w:val="00FE25A0"/>
  </w:style>
  <w:style w:type="character" w:customStyle="1" w:styleId="WW8Num17z6">
    <w:name w:val="WW8Num17z6"/>
    <w:rsid w:val="00FE25A0"/>
  </w:style>
  <w:style w:type="character" w:customStyle="1" w:styleId="WW8Num17z7">
    <w:name w:val="WW8Num17z7"/>
    <w:rsid w:val="00FE25A0"/>
  </w:style>
  <w:style w:type="character" w:customStyle="1" w:styleId="WW8Num17z8">
    <w:name w:val="WW8Num17z8"/>
    <w:rsid w:val="00FE25A0"/>
  </w:style>
  <w:style w:type="character" w:customStyle="1" w:styleId="WW8Num18z1">
    <w:name w:val="WW8Num18z1"/>
    <w:rsid w:val="00FE25A0"/>
  </w:style>
  <w:style w:type="character" w:customStyle="1" w:styleId="WW8Num18z2">
    <w:name w:val="WW8Num18z2"/>
    <w:rsid w:val="00FE25A0"/>
  </w:style>
  <w:style w:type="character" w:customStyle="1" w:styleId="WW8Num18z3">
    <w:name w:val="WW8Num18z3"/>
    <w:rsid w:val="00FE25A0"/>
  </w:style>
  <w:style w:type="character" w:customStyle="1" w:styleId="WW8Num18z4">
    <w:name w:val="WW8Num18z4"/>
    <w:rsid w:val="00FE25A0"/>
  </w:style>
  <w:style w:type="character" w:customStyle="1" w:styleId="WW8Num18z5">
    <w:name w:val="WW8Num18z5"/>
    <w:rsid w:val="00FE25A0"/>
  </w:style>
  <w:style w:type="character" w:customStyle="1" w:styleId="WW8Num18z6">
    <w:name w:val="WW8Num18z6"/>
    <w:rsid w:val="00FE25A0"/>
  </w:style>
  <w:style w:type="character" w:customStyle="1" w:styleId="WW8Num18z7">
    <w:name w:val="WW8Num18z7"/>
    <w:rsid w:val="00FE25A0"/>
  </w:style>
  <w:style w:type="character" w:customStyle="1" w:styleId="WW8Num18z8">
    <w:name w:val="WW8Num18z8"/>
    <w:rsid w:val="00FE25A0"/>
  </w:style>
  <w:style w:type="character" w:customStyle="1" w:styleId="WW8Num20z1">
    <w:name w:val="WW8Num20z1"/>
    <w:rsid w:val="00FE25A0"/>
    <w:rPr>
      <w:rFonts w:ascii="Courier New" w:hAnsi="Courier New" w:cs="Courier New" w:hint="default"/>
    </w:rPr>
  </w:style>
  <w:style w:type="character" w:customStyle="1" w:styleId="WW8Num20z2">
    <w:name w:val="WW8Num20z2"/>
    <w:rsid w:val="00FE25A0"/>
    <w:rPr>
      <w:rFonts w:ascii="Wingdings" w:hAnsi="Wingdings" w:cs="Wingdings" w:hint="default"/>
    </w:rPr>
  </w:style>
  <w:style w:type="character" w:customStyle="1" w:styleId="WW8Num20z3">
    <w:name w:val="WW8Num20z3"/>
    <w:rsid w:val="00FE25A0"/>
    <w:rPr>
      <w:rFonts w:ascii="Symbol" w:hAnsi="Symbol" w:cs="Symbol" w:hint="default"/>
    </w:rPr>
  </w:style>
  <w:style w:type="character" w:customStyle="1" w:styleId="WW8Num21z1">
    <w:name w:val="WW8Num21z1"/>
    <w:rsid w:val="00FE25A0"/>
  </w:style>
  <w:style w:type="character" w:customStyle="1" w:styleId="WW8Num21z2">
    <w:name w:val="WW8Num21z2"/>
    <w:rsid w:val="00FE25A0"/>
  </w:style>
  <w:style w:type="character" w:customStyle="1" w:styleId="WW8Num21z3">
    <w:name w:val="WW8Num21z3"/>
    <w:rsid w:val="00FE25A0"/>
  </w:style>
  <w:style w:type="character" w:customStyle="1" w:styleId="WW8Num21z4">
    <w:name w:val="WW8Num21z4"/>
    <w:rsid w:val="00FE25A0"/>
  </w:style>
  <w:style w:type="character" w:customStyle="1" w:styleId="WW8Num21z5">
    <w:name w:val="WW8Num21z5"/>
    <w:rsid w:val="00FE25A0"/>
  </w:style>
  <w:style w:type="character" w:customStyle="1" w:styleId="WW8Num21z6">
    <w:name w:val="WW8Num21z6"/>
    <w:rsid w:val="00FE25A0"/>
  </w:style>
  <w:style w:type="character" w:customStyle="1" w:styleId="WW8Num21z7">
    <w:name w:val="WW8Num21z7"/>
    <w:rsid w:val="00FE25A0"/>
  </w:style>
  <w:style w:type="character" w:customStyle="1" w:styleId="WW8Num21z8">
    <w:name w:val="WW8Num21z8"/>
    <w:rsid w:val="00FE25A0"/>
  </w:style>
  <w:style w:type="character" w:customStyle="1" w:styleId="WW8Num22z1">
    <w:name w:val="WW8Num22z1"/>
    <w:rsid w:val="00FE25A0"/>
  </w:style>
  <w:style w:type="character" w:customStyle="1" w:styleId="WW8Num22z2">
    <w:name w:val="WW8Num22z2"/>
    <w:rsid w:val="00FE25A0"/>
  </w:style>
  <w:style w:type="character" w:customStyle="1" w:styleId="WW8Num22z3">
    <w:name w:val="WW8Num22z3"/>
    <w:rsid w:val="00FE25A0"/>
  </w:style>
  <w:style w:type="character" w:customStyle="1" w:styleId="WW8Num22z4">
    <w:name w:val="WW8Num22z4"/>
    <w:rsid w:val="00FE25A0"/>
  </w:style>
  <w:style w:type="character" w:customStyle="1" w:styleId="WW8Num22z5">
    <w:name w:val="WW8Num22z5"/>
    <w:rsid w:val="00FE25A0"/>
  </w:style>
  <w:style w:type="character" w:customStyle="1" w:styleId="WW8Num22z6">
    <w:name w:val="WW8Num22z6"/>
    <w:rsid w:val="00FE25A0"/>
  </w:style>
  <w:style w:type="character" w:customStyle="1" w:styleId="WW8Num22z7">
    <w:name w:val="WW8Num22z7"/>
    <w:rsid w:val="00FE25A0"/>
  </w:style>
  <w:style w:type="character" w:customStyle="1" w:styleId="WW8Num22z8">
    <w:name w:val="WW8Num22z8"/>
    <w:rsid w:val="00FE25A0"/>
  </w:style>
  <w:style w:type="character" w:customStyle="1" w:styleId="WW8Num23z1">
    <w:name w:val="WW8Num23z1"/>
    <w:rsid w:val="00FE25A0"/>
  </w:style>
  <w:style w:type="character" w:customStyle="1" w:styleId="WW8Num23z2">
    <w:name w:val="WW8Num23z2"/>
    <w:rsid w:val="00FE25A0"/>
  </w:style>
  <w:style w:type="character" w:customStyle="1" w:styleId="WW8Num23z3">
    <w:name w:val="WW8Num23z3"/>
    <w:rsid w:val="00FE25A0"/>
  </w:style>
  <w:style w:type="character" w:customStyle="1" w:styleId="WW8Num23z4">
    <w:name w:val="WW8Num23z4"/>
    <w:rsid w:val="00FE25A0"/>
  </w:style>
  <w:style w:type="character" w:customStyle="1" w:styleId="WW8Num23z5">
    <w:name w:val="WW8Num23z5"/>
    <w:rsid w:val="00FE25A0"/>
  </w:style>
  <w:style w:type="character" w:customStyle="1" w:styleId="WW8Num23z6">
    <w:name w:val="WW8Num23z6"/>
    <w:rsid w:val="00FE25A0"/>
  </w:style>
  <w:style w:type="character" w:customStyle="1" w:styleId="WW8Num23z7">
    <w:name w:val="WW8Num23z7"/>
    <w:rsid w:val="00FE25A0"/>
  </w:style>
  <w:style w:type="character" w:customStyle="1" w:styleId="WW8Num23z8">
    <w:name w:val="WW8Num23z8"/>
    <w:rsid w:val="00FE25A0"/>
  </w:style>
  <w:style w:type="character" w:customStyle="1" w:styleId="WW8Num26z1">
    <w:name w:val="WW8Num26z1"/>
    <w:rsid w:val="00FE25A0"/>
  </w:style>
  <w:style w:type="character" w:customStyle="1" w:styleId="WW8Num26z2">
    <w:name w:val="WW8Num26z2"/>
    <w:rsid w:val="00FE25A0"/>
  </w:style>
  <w:style w:type="character" w:customStyle="1" w:styleId="WW8Num26z3">
    <w:name w:val="WW8Num26z3"/>
    <w:rsid w:val="00FE25A0"/>
  </w:style>
  <w:style w:type="character" w:customStyle="1" w:styleId="WW8Num26z4">
    <w:name w:val="WW8Num26z4"/>
    <w:rsid w:val="00FE25A0"/>
  </w:style>
  <w:style w:type="character" w:customStyle="1" w:styleId="WW8Num26z5">
    <w:name w:val="WW8Num26z5"/>
    <w:rsid w:val="00FE25A0"/>
  </w:style>
  <w:style w:type="character" w:customStyle="1" w:styleId="WW8Num26z6">
    <w:name w:val="WW8Num26z6"/>
    <w:rsid w:val="00FE25A0"/>
  </w:style>
  <w:style w:type="character" w:customStyle="1" w:styleId="WW8Num26z7">
    <w:name w:val="WW8Num26z7"/>
    <w:rsid w:val="00FE25A0"/>
  </w:style>
  <w:style w:type="character" w:customStyle="1" w:styleId="WW8Num26z8">
    <w:name w:val="WW8Num26z8"/>
    <w:rsid w:val="00FE25A0"/>
  </w:style>
  <w:style w:type="character" w:customStyle="1" w:styleId="WW8Num27z1">
    <w:name w:val="WW8Num27z1"/>
    <w:rsid w:val="00FE25A0"/>
    <w:rPr>
      <w:rFonts w:ascii="Courier New" w:hAnsi="Courier New" w:cs="Courier New" w:hint="default"/>
    </w:rPr>
  </w:style>
  <w:style w:type="character" w:customStyle="1" w:styleId="WW8Num27z3">
    <w:name w:val="WW8Num27z3"/>
    <w:rsid w:val="00FE25A0"/>
    <w:rPr>
      <w:rFonts w:ascii="Symbol" w:hAnsi="Symbol" w:cs="Symbol" w:hint="default"/>
    </w:rPr>
  </w:style>
  <w:style w:type="character" w:customStyle="1" w:styleId="WW8Num28z1">
    <w:name w:val="WW8Num28z1"/>
    <w:rsid w:val="00FE25A0"/>
  </w:style>
  <w:style w:type="character" w:customStyle="1" w:styleId="WW8Num28z2">
    <w:name w:val="WW8Num28z2"/>
    <w:rsid w:val="00FE25A0"/>
  </w:style>
  <w:style w:type="character" w:customStyle="1" w:styleId="WW8Num28z3">
    <w:name w:val="WW8Num28z3"/>
    <w:rsid w:val="00FE25A0"/>
  </w:style>
  <w:style w:type="character" w:customStyle="1" w:styleId="WW8Num28z4">
    <w:name w:val="WW8Num28z4"/>
    <w:rsid w:val="00FE25A0"/>
  </w:style>
  <w:style w:type="character" w:customStyle="1" w:styleId="WW8Num28z5">
    <w:name w:val="WW8Num28z5"/>
    <w:rsid w:val="00FE25A0"/>
  </w:style>
  <w:style w:type="character" w:customStyle="1" w:styleId="WW8Num28z6">
    <w:name w:val="WW8Num28z6"/>
    <w:rsid w:val="00FE25A0"/>
  </w:style>
  <w:style w:type="character" w:customStyle="1" w:styleId="WW8Num28z7">
    <w:name w:val="WW8Num28z7"/>
    <w:rsid w:val="00FE25A0"/>
  </w:style>
  <w:style w:type="character" w:customStyle="1" w:styleId="WW8Num28z8">
    <w:name w:val="WW8Num28z8"/>
    <w:rsid w:val="00FE25A0"/>
  </w:style>
  <w:style w:type="character" w:customStyle="1" w:styleId="WW8Num29z1">
    <w:name w:val="WW8Num29z1"/>
    <w:rsid w:val="00FE25A0"/>
  </w:style>
  <w:style w:type="character" w:customStyle="1" w:styleId="WW8Num29z2">
    <w:name w:val="WW8Num29z2"/>
    <w:rsid w:val="00FE25A0"/>
  </w:style>
  <w:style w:type="character" w:customStyle="1" w:styleId="WW8Num29z3">
    <w:name w:val="WW8Num29z3"/>
    <w:rsid w:val="00FE25A0"/>
  </w:style>
  <w:style w:type="character" w:customStyle="1" w:styleId="WW8Num29z4">
    <w:name w:val="WW8Num29z4"/>
    <w:rsid w:val="00FE25A0"/>
  </w:style>
  <w:style w:type="character" w:customStyle="1" w:styleId="WW8Num29z5">
    <w:name w:val="WW8Num29z5"/>
    <w:rsid w:val="00FE25A0"/>
  </w:style>
  <w:style w:type="character" w:customStyle="1" w:styleId="WW8Num29z6">
    <w:name w:val="WW8Num29z6"/>
    <w:rsid w:val="00FE25A0"/>
  </w:style>
  <w:style w:type="character" w:customStyle="1" w:styleId="WW8Num29z7">
    <w:name w:val="WW8Num29z7"/>
    <w:rsid w:val="00FE25A0"/>
  </w:style>
  <w:style w:type="character" w:customStyle="1" w:styleId="WW8Num29z8">
    <w:name w:val="WW8Num29z8"/>
    <w:rsid w:val="00FE25A0"/>
  </w:style>
  <w:style w:type="character" w:customStyle="1" w:styleId="WW8Num30z2">
    <w:name w:val="WW8Num30z2"/>
    <w:rsid w:val="00FE25A0"/>
  </w:style>
  <w:style w:type="character" w:customStyle="1" w:styleId="WW8Num30z3">
    <w:name w:val="WW8Num30z3"/>
    <w:rsid w:val="00FE25A0"/>
  </w:style>
  <w:style w:type="character" w:customStyle="1" w:styleId="WW8Num30z4">
    <w:name w:val="WW8Num30z4"/>
    <w:rsid w:val="00FE25A0"/>
  </w:style>
  <w:style w:type="character" w:customStyle="1" w:styleId="WW8Num30z5">
    <w:name w:val="WW8Num30z5"/>
    <w:rsid w:val="00FE25A0"/>
  </w:style>
  <w:style w:type="character" w:customStyle="1" w:styleId="WW8Num30z6">
    <w:name w:val="WW8Num30z6"/>
    <w:rsid w:val="00FE25A0"/>
  </w:style>
  <w:style w:type="character" w:customStyle="1" w:styleId="WW8Num30z7">
    <w:name w:val="WW8Num30z7"/>
    <w:rsid w:val="00FE25A0"/>
  </w:style>
  <w:style w:type="character" w:customStyle="1" w:styleId="WW8Num30z8">
    <w:name w:val="WW8Num30z8"/>
    <w:rsid w:val="00FE25A0"/>
  </w:style>
  <w:style w:type="character" w:customStyle="1" w:styleId="WW8Num31z1">
    <w:name w:val="WW8Num31z1"/>
    <w:rsid w:val="00FE25A0"/>
  </w:style>
  <w:style w:type="character" w:customStyle="1" w:styleId="WW8Num31z2">
    <w:name w:val="WW8Num31z2"/>
    <w:rsid w:val="00FE25A0"/>
  </w:style>
  <w:style w:type="character" w:customStyle="1" w:styleId="WW8Num31z3">
    <w:name w:val="WW8Num31z3"/>
    <w:rsid w:val="00FE25A0"/>
    <w:rPr>
      <w:strike w:val="0"/>
      <w:dstrike w:val="0"/>
    </w:rPr>
  </w:style>
  <w:style w:type="character" w:customStyle="1" w:styleId="WW8Num31z4">
    <w:name w:val="WW8Num31z4"/>
    <w:rsid w:val="00FE25A0"/>
  </w:style>
  <w:style w:type="character" w:customStyle="1" w:styleId="WW8Num31z5">
    <w:name w:val="WW8Num31z5"/>
    <w:rsid w:val="00FE25A0"/>
  </w:style>
  <w:style w:type="character" w:customStyle="1" w:styleId="WW8Num31z6">
    <w:name w:val="WW8Num31z6"/>
    <w:rsid w:val="00FE25A0"/>
  </w:style>
  <w:style w:type="character" w:customStyle="1" w:styleId="WW8Num31z7">
    <w:name w:val="WW8Num31z7"/>
    <w:rsid w:val="00FE25A0"/>
  </w:style>
  <w:style w:type="character" w:customStyle="1" w:styleId="WW8Num31z8">
    <w:name w:val="WW8Num31z8"/>
    <w:rsid w:val="00FE25A0"/>
  </w:style>
  <w:style w:type="character" w:customStyle="1" w:styleId="WW8Num32z1">
    <w:name w:val="WW8Num32z1"/>
    <w:rsid w:val="00FE25A0"/>
  </w:style>
  <w:style w:type="character" w:customStyle="1" w:styleId="WW8Num32z2">
    <w:name w:val="WW8Num32z2"/>
    <w:rsid w:val="00FE25A0"/>
  </w:style>
  <w:style w:type="character" w:customStyle="1" w:styleId="WW8Num32z3">
    <w:name w:val="WW8Num32z3"/>
    <w:rsid w:val="00FE25A0"/>
  </w:style>
  <w:style w:type="character" w:customStyle="1" w:styleId="WW8Num32z4">
    <w:name w:val="WW8Num32z4"/>
    <w:rsid w:val="00FE25A0"/>
  </w:style>
  <w:style w:type="character" w:customStyle="1" w:styleId="WW8Num32z5">
    <w:name w:val="WW8Num32z5"/>
    <w:rsid w:val="00FE25A0"/>
  </w:style>
  <w:style w:type="character" w:customStyle="1" w:styleId="WW8Num32z6">
    <w:name w:val="WW8Num32z6"/>
    <w:rsid w:val="00FE25A0"/>
  </w:style>
  <w:style w:type="character" w:customStyle="1" w:styleId="WW8Num32z7">
    <w:name w:val="WW8Num32z7"/>
    <w:rsid w:val="00FE25A0"/>
  </w:style>
  <w:style w:type="character" w:customStyle="1" w:styleId="WW8Num32z8">
    <w:name w:val="WW8Num32z8"/>
    <w:rsid w:val="00FE25A0"/>
  </w:style>
  <w:style w:type="character" w:customStyle="1" w:styleId="WW8Num33z1">
    <w:name w:val="WW8Num33z1"/>
    <w:rsid w:val="00FE25A0"/>
  </w:style>
  <w:style w:type="character" w:customStyle="1" w:styleId="WW8Num33z2">
    <w:name w:val="WW8Num33z2"/>
    <w:rsid w:val="00FE25A0"/>
  </w:style>
  <w:style w:type="character" w:customStyle="1" w:styleId="WW8Num33z3">
    <w:name w:val="WW8Num33z3"/>
    <w:rsid w:val="00FE25A0"/>
  </w:style>
  <w:style w:type="character" w:customStyle="1" w:styleId="WW8Num33z4">
    <w:name w:val="WW8Num33z4"/>
    <w:rsid w:val="00FE25A0"/>
  </w:style>
  <w:style w:type="character" w:customStyle="1" w:styleId="WW8Num33z5">
    <w:name w:val="WW8Num33z5"/>
    <w:rsid w:val="00FE25A0"/>
  </w:style>
  <w:style w:type="character" w:customStyle="1" w:styleId="WW8Num33z6">
    <w:name w:val="WW8Num33z6"/>
    <w:rsid w:val="00FE25A0"/>
  </w:style>
  <w:style w:type="character" w:customStyle="1" w:styleId="WW8Num33z7">
    <w:name w:val="WW8Num33z7"/>
    <w:rsid w:val="00FE25A0"/>
  </w:style>
  <w:style w:type="character" w:customStyle="1" w:styleId="WW8Num33z8">
    <w:name w:val="WW8Num33z8"/>
    <w:rsid w:val="00FE25A0"/>
  </w:style>
  <w:style w:type="character" w:customStyle="1" w:styleId="WW8Num34z1">
    <w:name w:val="WW8Num34z1"/>
    <w:rsid w:val="00FE25A0"/>
  </w:style>
  <w:style w:type="character" w:customStyle="1" w:styleId="WW8Num34z2">
    <w:name w:val="WW8Num34z2"/>
    <w:rsid w:val="00FE25A0"/>
  </w:style>
  <w:style w:type="character" w:customStyle="1" w:styleId="WW8Num34z3">
    <w:name w:val="WW8Num34z3"/>
    <w:rsid w:val="00FE25A0"/>
  </w:style>
  <w:style w:type="character" w:customStyle="1" w:styleId="WW8Num34z4">
    <w:name w:val="WW8Num34z4"/>
    <w:rsid w:val="00FE25A0"/>
  </w:style>
  <w:style w:type="character" w:customStyle="1" w:styleId="WW8Num34z5">
    <w:name w:val="WW8Num34z5"/>
    <w:rsid w:val="00FE25A0"/>
  </w:style>
  <w:style w:type="character" w:customStyle="1" w:styleId="WW8Num34z6">
    <w:name w:val="WW8Num34z6"/>
    <w:rsid w:val="00FE25A0"/>
  </w:style>
  <w:style w:type="character" w:customStyle="1" w:styleId="WW8Num34z7">
    <w:name w:val="WW8Num34z7"/>
    <w:rsid w:val="00FE25A0"/>
  </w:style>
  <w:style w:type="character" w:customStyle="1" w:styleId="WW8Num34z8">
    <w:name w:val="WW8Num34z8"/>
    <w:rsid w:val="00FE25A0"/>
  </w:style>
  <w:style w:type="character" w:customStyle="1" w:styleId="WW8Num35z1">
    <w:name w:val="WW8Num35z1"/>
    <w:rsid w:val="00FE25A0"/>
  </w:style>
  <w:style w:type="character" w:customStyle="1" w:styleId="WW8Num35z2">
    <w:name w:val="WW8Num35z2"/>
    <w:rsid w:val="00FE25A0"/>
  </w:style>
  <w:style w:type="character" w:customStyle="1" w:styleId="WW8Num35z3">
    <w:name w:val="WW8Num35z3"/>
    <w:rsid w:val="00FE25A0"/>
  </w:style>
  <w:style w:type="character" w:customStyle="1" w:styleId="WW8Num35z4">
    <w:name w:val="WW8Num35z4"/>
    <w:rsid w:val="00FE25A0"/>
  </w:style>
  <w:style w:type="character" w:customStyle="1" w:styleId="WW8Num35z5">
    <w:name w:val="WW8Num35z5"/>
    <w:rsid w:val="00FE25A0"/>
  </w:style>
  <w:style w:type="character" w:customStyle="1" w:styleId="WW8Num35z6">
    <w:name w:val="WW8Num35z6"/>
    <w:rsid w:val="00FE25A0"/>
  </w:style>
  <w:style w:type="character" w:customStyle="1" w:styleId="WW8Num35z7">
    <w:name w:val="WW8Num35z7"/>
    <w:rsid w:val="00FE25A0"/>
  </w:style>
  <w:style w:type="character" w:customStyle="1" w:styleId="WW8Num35z8">
    <w:name w:val="WW8Num35z8"/>
    <w:rsid w:val="00FE25A0"/>
  </w:style>
  <w:style w:type="character" w:customStyle="1" w:styleId="WW8Num36z1">
    <w:name w:val="WW8Num36z1"/>
    <w:rsid w:val="00FE25A0"/>
    <w:rPr>
      <w:rFonts w:cs="Times New Roman"/>
      <w:b w:val="0"/>
    </w:rPr>
  </w:style>
  <w:style w:type="character" w:customStyle="1" w:styleId="WW8Num36z2">
    <w:name w:val="WW8Num36z2"/>
    <w:rsid w:val="00FE25A0"/>
    <w:rPr>
      <w:rFonts w:ascii="Arial" w:hAnsi="Arial" w:cs="Times New Roman"/>
      <w:b w:val="0"/>
      <w:lang w:val="pl-PL"/>
    </w:rPr>
  </w:style>
  <w:style w:type="character" w:customStyle="1" w:styleId="WW8Num36z3">
    <w:name w:val="WW8Num36z3"/>
    <w:rsid w:val="00FE25A0"/>
    <w:rPr>
      <w:rFonts w:cs="Times New Roman"/>
    </w:rPr>
  </w:style>
  <w:style w:type="character" w:customStyle="1" w:styleId="WW8Num37z1">
    <w:name w:val="WW8Num37z1"/>
    <w:rsid w:val="00FE25A0"/>
    <w:rPr>
      <w:rFonts w:hint="default"/>
      <w:b w:val="0"/>
    </w:rPr>
  </w:style>
  <w:style w:type="character" w:customStyle="1" w:styleId="WW8Num39z4">
    <w:name w:val="WW8Num39z4"/>
    <w:rsid w:val="00FE25A0"/>
  </w:style>
  <w:style w:type="character" w:customStyle="1" w:styleId="WW8Num39z5">
    <w:name w:val="WW8Num39z5"/>
    <w:rsid w:val="00FE25A0"/>
  </w:style>
  <w:style w:type="character" w:customStyle="1" w:styleId="WW8Num39z6">
    <w:name w:val="WW8Num39z6"/>
    <w:rsid w:val="00FE25A0"/>
  </w:style>
  <w:style w:type="character" w:customStyle="1" w:styleId="WW8Num39z7">
    <w:name w:val="WW8Num39z7"/>
    <w:rsid w:val="00FE25A0"/>
  </w:style>
  <w:style w:type="character" w:customStyle="1" w:styleId="WW8Num39z8">
    <w:name w:val="WW8Num39z8"/>
    <w:rsid w:val="00FE25A0"/>
  </w:style>
  <w:style w:type="character" w:customStyle="1" w:styleId="Domylnaczcionkaakapitu1">
    <w:name w:val="Domyślna czcionka akapitu1"/>
    <w:rsid w:val="00FE25A0"/>
  </w:style>
  <w:style w:type="character" w:customStyle="1" w:styleId="TekstpodstawowyZnak">
    <w:name w:val="Tekst podstawowy Znak"/>
    <w:rsid w:val="00FE25A0"/>
    <w:rPr>
      <w:rFonts w:ascii="Times New Roman" w:eastAsia="Times New Roman" w:hAnsi="Times New Roman" w:cs="Times New Roman"/>
      <w:sz w:val="24"/>
      <w:szCs w:val="24"/>
    </w:rPr>
  </w:style>
  <w:style w:type="character" w:customStyle="1" w:styleId="TekstprzypisudolnegoZnak">
    <w:name w:val="Tekst przypisu dolnego Znak"/>
    <w:rsid w:val="00FE25A0"/>
    <w:rPr>
      <w:rFonts w:ascii="Times New Roman" w:eastAsia="Times New Roman" w:hAnsi="Times New Roman" w:cs="Times New Roman"/>
      <w:sz w:val="20"/>
      <w:szCs w:val="20"/>
    </w:rPr>
  </w:style>
  <w:style w:type="character" w:customStyle="1" w:styleId="Znakiprzypiswdolnych">
    <w:name w:val="Znaki przypisów dolnych"/>
    <w:rsid w:val="00FE25A0"/>
    <w:rPr>
      <w:vertAlign w:val="superscript"/>
    </w:rPr>
  </w:style>
  <w:style w:type="character" w:styleId="Odwoanieintensywne">
    <w:name w:val="Intense Reference"/>
    <w:qFormat/>
    <w:rsid w:val="00FE25A0"/>
    <w:rPr>
      <w:b/>
      <w:bCs/>
      <w:smallCaps/>
      <w:color w:val="C0504D"/>
      <w:spacing w:val="5"/>
      <w:u w:val="single"/>
    </w:rPr>
  </w:style>
  <w:style w:type="character" w:styleId="Pogrubienie">
    <w:name w:val="Strong"/>
    <w:qFormat/>
    <w:rsid w:val="00FE25A0"/>
    <w:rPr>
      <w:b/>
      <w:bCs/>
    </w:rPr>
  </w:style>
  <w:style w:type="character" w:styleId="Tytuksiki">
    <w:name w:val="Book Title"/>
    <w:qFormat/>
    <w:rsid w:val="00FE25A0"/>
    <w:rPr>
      <w:b/>
      <w:bCs/>
      <w:smallCaps/>
      <w:spacing w:val="5"/>
    </w:rPr>
  </w:style>
  <w:style w:type="character" w:customStyle="1" w:styleId="Tekstpodstawowy2Znak">
    <w:name w:val="Tekst podstawowy 2 Znak"/>
    <w:rsid w:val="00FE25A0"/>
    <w:rPr>
      <w:rFonts w:ascii="Times New Roman" w:eastAsia="Times New Roman" w:hAnsi="Times New Roman" w:cs="Times New Roman"/>
      <w:sz w:val="20"/>
      <w:szCs w:val="20"/>
    </w:rPr>
  </w:style>
  <w:style w:type="character" w:customStyle="1" w:styleId="TekstprzypisukocowegoZnak">
    <w:name w:val="Tekst przypisu końcowego Znak"/>
    <w:rsid w:val="00FE25A0"/>
    <w:rPr>
      <w:rFonts w:ascii="Times New Roman" w:eastAsia="Times New Roman" w:hAnsi="Times New Roman" w:cs="Times New Roman"/>
      <w:sz w:val="20"/>
      <w:szCs w:val="20"/>
    </w:rPr>
  </w:style>
  <w:style w:type="character" w:customStyle="1" w:styleId="Znakiprzypiswkocowych">
    <w:name w:val="Znaki przypisów końcowych"/>
    <w:rsid w:val="00FE25A0"/>
    <w:rPr>
      <w:vertAlign w:val="superscript"/>
    </w:rPr>
  </w:style>
  <w:style w:type="character" w:styleId="Uwydatnienie">
    <w:name w:val="Emphasis"/>
    <w:qFormat/>
    <w:rsid w:val="00FE25A0"/>
    <w:rPr>
      <w:b/>
      <w:bCs/>
      <w:i w:val="0"/>
      <w:iCs w:val="0"/>
    </w:rPr>
  </w:style>
  <w:style w:type="character" w:customStyle="1" w:styleId="st">
    <w:name w:val="st"/>
    <w:rsid w:val="00FE25A0"/>
  </w:style>
  <w:style w:type="character" w:customStyle="1" w:styleId="ft">
    <w:name w:val="ft"/>
    <w:rsid w:val="00FE25A0"/>
  </w:style>
  <w:style w:type="character" w:styleId="UyteHipercze">
    <w:name w:val="FollowedHyperlink"/>
    <w:rsid w:val="00FE25A0"/>
    <w:rPr>
      <w:color w:val="800080"/>
      <w:u w:val="single"/>
    </w:rPr>
  </w:style>
  <w:style w:type="character" w:customStyle="1" w:styleId="TekstpodstawowywcityZnak">
    <w:name w:val="Tekst podstawowy wcięty Znak"/>
    <w:rsid w:val="00FE25A0"/>
    <w:rPr>
      <w:rFonts w:ascii="Times New Roman" w:eastAsia="Times New Roman" w:hAnsi="Times New Roman" w:cs="Times New Roman"/>
    </w:rPr>
  </w:style>
  <w:style w:type="character" w:customStyle="1" w:styleId="Tekstpodstawowy3Znak">
    <w:name w:val="Tekst podstawowy 3 Znak"/>
    <w:rsid w:val="00FE25A0"/>
    <w:rPr>
      <w:rFonts w:ascii="Times New Roman" w:eastAsia="Times New Roman" w:hAnsi="Times New Roman" w:cs="Times New Roman"/>
      <w:b/>
      <w:bCs/>
      <w:szCs w:val="24"/>
    </w:rPr>
  </w:style>
  <w:style w:type="character" w:customStyle="1" w:styleId="attr-name">
    <w:name w:val="attr-name"/>
    <w:rsid w:val="00FE25A0"/>
  </w:style>
  <w:style w:type="character" w:customStyle="1" w:styleId="title12">
    <w:name w:val="title12"/>
    <w:rsid w:val="00FE25A0"/>
  </w:style>
  <w:style w:type="character" w:customStyle="1" w:styleId="WW-Absatz-Standardschriftart1">
    <w:name w:val="WW-Absatz-Standardschriftart1"/>
    <w:rsid w:val="00FE25A0"/>
  </w:style>
  <w:style w:type="character" w:customStyle="1" w:styleId="Tytu1">
    <w:name w:val="Tytuł1"/>
    <w:rsid w:val="00FE25A0"/>
  </w:style>
  <w:style w:type="character" w:customStyle="1" w:styleId="apple-style-span">
    <w:name w:val="apple-style-span"/>
    <w:rsid w:val="00FE25A0"/>
  </w:style>
  <w:style w:type="character" w:customStyle="1" w:styleId="pnam1">
    <w:name w:val="pnam1"/>
    <w:rsid w:val="00FE25A0"/>
    <w:rPr>
      <w:b/>
      <w:bCs/>
      <w:strike w:val="0"/>
      <w:dstrike w:val="0"/>
      <w:color w:val="25B6C8"/>
      <w:sz w:val="16"/>
      <w:szCs w:val="16"/>
      <w:u w:val="none"/>
    </w:rPr>
  </w:style>
  <w:style w:type="character" w:customStyle="1" w:styleId="titletab">
    <w:name w:val="titletab"/>
    <w:rsid w:val="00FE25A0"/>
  </w:style>
  <w:style w:type="character" w:customStyle="1" w:styleId="to">
    <w:name w:val="to"/>
    <w:rsid w:val="00FE25A0"/>
  </w:style>
  <w:style w:type="character" w:customStyle="1" w:styleId="to1">
    <w:name w:val="to1"/>
    <w:rsid w:val="00FE25A0"/>
    <w:rPr>
      <w:rFonts w:ascii="Verdana" w:hAnsi="Verdana" w:cs="Verdana" w:hint="default"/>
      <w:strike w:val="0"/>
      <w:dstrike w:val="0"/>
      <w:color w:val="808080"/>
      <w:sz w:val="14"/>
      <w:szCs w:val="14"/>
      <w:u w:val="none"/>
    </w:rPr>
  </w:style>
  <w:style w:type="character" w:customStyle="1" w:styleId="pnam">
    <w:name w:val="pnam"/>
    <w:rsid w:val="00FE25A0"/>
  </w:style>
  <w:style w:type="character" w:customStyle="1" w:styleId="NagwekZnak1">
    <w:name w:val="Nagłówek Znak1"/>
    <w:rsid w:val="00FE25A0"/>
    <w:rPr>
      <w:rFonts w:eastAsia="Times New Roman"/>
      <w:color w:val="000000"/>
      <w:sz w:val="26"/>
      <w:szCs w:val="22"/>
    </w:rPr>
  </w:style>
  <w:style w:type="character" w:customStyle="1" w:styleId="StopkaZnak1">
    <w:name w:val="Stopka Znak1"/>
    <w:rsid w:val="00FE25A0"/>
    <w:rPr>
      <w:rFonts w:eastAsia="Times New Roman"/>
      <w:color w:val="000000"/>
      <w:sz w:val="26"/>
      <w:szCs w:val="22"/>
    </w:rPr>
  </w:style>
  <w:style w:type="character" w:customStyle="1" w:styleId="Tekstpodstawowywcity2Znak">
    <w:name w:val="Tekst podstawowy wcięty 2 Znak"/>
    <w:rsid w:val="00FE25A0"/>
    <w:rPr>
      <w:rFonts w:eastAsia="Times New Roman"/>
      <w:color w:val="000000"/>
      <w:szCs w:val="22"/>
    </w:rPr>
  </w:style>
  <w:style w:type="character" w:customStyle="1" w:styleId="Tekstpodstawowywcity3Znak">
    <w:name w:val="Tekst podstawowy wcięty 3 Znak"/>
    <w:rsid w:val="00FE25A0"/>
    <w:rPr>
      <w:color w:val="000000"/>
    </w:rPr>
  </w:style>
  <w:style w:type="character" w:customStyle="1" w:styleId="Tekstpodstawowywcity2Znak1">
    <w:name w:val="Tekst podstawowy wcięty 2 Znak1"/>
    <w:rsid w:val="00FE25A0"/>
    <w:rPr>
      <w:rFonts w:ascii="Times New Roman" w:eastAsia="Times New Roman" w:hAnsi="Times New Roman" w:cs="Times New Roman"/>
      <w:sz w:val="24"/>
      <w:szCs w:val="24"/>
    </w:rPr>
  </w:style>
  <w:style w:type="character" w:styleId="Numerstrony">
    <w:name w:val="page number"/>
    <w:rsid w:val="00FE25A0"/>
  </w:style>
  <w:style w:type="character" w:customStyle="1" w:styleId="Tekstpodstawowywcity3Znak1">
    <w:name w:val="Tekst podstawowy wcięty 3 Znak1"/>
    <w:rsid w:val="00FE25A0"/>
    <w:rPr>
      <w:rFonts w:ascii="Times New Roman" w:eastAsia="Times New Roman" w:hAnsi="Times New Roman" w:cs="Times New Roman"/>
      <w:sz w:val="16"/>
      <w:szCs w:val="16"/>
    </w:rPr>
  </w:style>
  <w:style w:type="character" w:customStyle="1" w:styleId="ZwykytekstZnak">
    <w:name w:val="Zwykły tekst Znak"/>
    <w:rsid w:val="00FE25A0"/>
    <w:rPr>
      <w:rFonts w:ascii="Courier New" w:eastAsia="Times New Roman" w:hAnsi="Courier New" w:cs="Times New Roman"/>
      <w:sz w:val="20"/>
      <w:szCs w:val="20"/>
    </w:rPr>
  </w:style>
  <w:style w:type="character" w:customStyle="1" w:styleId="PodtytuZnak">
    <w:name w:val="Podtytuł Znak"/>
    <w:rsid w:val="00FE25A0"/>
    <w:rPr>
      <w:rFonts w:ascii="Times New Roman" w:eastAsia="Times New Roman" w:hAnsi="Times New Roman" w:cs="Times New Roman"/>
      <w:b/>
      <w:bCs/>
      <w:sz w:val="28"/>
      <w:szCs w:val="24"/>
    </w:rPr>
  </w:style>
  <w:style w:type="character" w:customStyle="1" w:styleId="ustZnak">
    <w:name w:val="ust Znak"/>
    <w:rsid w:val="00FE25A0"/>
    <w:rPr>
      <w:rFonts w:ascii="Times New Roman" w:eastAsia="Times New Roman" w:hAnsi="Times New Roman" w:cs="Times New Roman"/>
      <w:sz w:val="24"/>
      <w:szCs w:val="20"/>
    </w:rPr>
  </w:style>
  <w:style w:type="character" w:customStyle="1" w:styleId="Odwoaniedokomentarza1">
    <w:name w:val="Odwołanie do komentarza1"/>
    <w:rsid w:val="00FE25A0"/>
    <w:rPr>
      <w:sz w:val="16"/>
      <w:szCs w:val="16"/>
    </w:rPr>
  </w:style>
  <w:style w:type="character" w:customStyle="1" w:styleId="A6">
    <w:name w:val="A6"/>
    <w:rsid w:val="00FE25A0"/>
    <w:rPr>
      <w:rFonts w:cs="Futura Lt BT"/>
      <w:color w:val="000000"/>
      <w:sz w:val="16"/>
      <w:szCs w:val="16"/>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uiPriority w:val="1"/>
    <w:qFormat/>
    <w:rsid w:val="00FE25A0"/>
    <w:rPr>
      <w:rFonts w:ascii="Times New Roman" w:eastAsia="Times New Roman" w:hAnsi="Times New Roman" w:cs="Times New Roman"/>
      <w:sz w:val="24"/>
      <w:szCs w:val="24"/>
    </w:rPr>
  </w:style>
  <w:style w:type="character" w:customStyle="1" w:styleId="introduction-desc">
    <w:name w:val="introduction-desc"/>
    <w:rsid w:val="00FE25A0"/>
  </w:style>
  <w:style w:type="character" w:customStyle="1" w:styleId="BezodstpwZnak">
    <w:name w:val="Bez odstępów Znak"/>
    <w:uiPriority w:val="1"/>
    <w:rsid w:val="00FE25A0"/>
    <w:rPr>
      <w:rFonts w:ascii="Times New Roman" w:hAnsi="Times New Roman" w:cs="Times New Roman"/>
      <w:color w:val="000000"/>
      <w:sz w:val="22"/>
      <w:szCs w:val="22"/>
    </w:rPr>
  </w:style>
  <w:style w:type="character" w:customStyle="1" w:styleId="Odwoanieprzypisudolnego1">
    <w:name w:val="Odwołanie przypisu dolnego1"/>
    <w:rsid w:val="00FE25A0"/>
    <w:rPr>
      <w:vertAlign w:val="superscript"/>
    </w:rPr>
  </w:style>
  <w:style w:type="character" w:customStyle="1" w:styleId="Odwoanieprzypisukocowego1">
    <w:name w:val="Odwołanie przypisu końcowego1"/>
    <w:rsid w:val="00FE25A0"/>
    <w:rPr>
      <w:vertAlign w:val="superscript"/>
    </w:rPr>
  </w:style>
  <w:style w:type="character" w:styleId="Odwoanieprzypisudolnego">
    <w:name w:val="footnote reference"/>
    <w:uiPriority w:val="99"/>
    <w:rsid w:val="00FE25A0"/>
    <w:rPr>
      <w:vertAlign w:val="superscript"/>
    </w:rPr>
  </w:style>
  <w:style w:type="character" w:customStyle="1" w:styleId="Znakinumeracji">
    <w:name w:val="Znaki numeracji"/>
    <w:rsid w:val="00FE25A0"/>
  </w:style>
  <w:style w:type="character" w:customStyle="1" w:styleId="Symbolewypunktowania">
    <w:name w:val="Symbole wypunktowania"/>
    <w:rsid w:val="00FE25A0"/>
    <w:rPr>
      <w:rFonts w:ascii="OpenSymbol" w:eastAsia="OpenSymbol" w:hAnsi="OpenSymbol" w:cs="OpenSymbol"/>
    </w:rPr>
  </w:style>
  <w:style w:type="character" w:styleId="Odwoanieprzypisukocowego">
    <w:name w:val="endnote reference"/>
    <w:rsid w:val="00FE25A0"/>
    <w:rPr>
      <w:vertAlign w:val="superscript"/>
    </w:rPr>
  </w:style>
  <w:style w:type="paragraph" w:customStyle="1" w:styleId="Nagwek20">
    <w:name w:val="Nagłówek2"/>
    <w:basedOn w:val="Normalny"/>
    <w:next w:val="Tekstpodstawowy"/>
    <w:rsid w:val="00FE25A0"/>
    <w:pPr>
      <w:keepNext/>
      <w:suppressAutoHyphens/>
      <w:spacing w:before="240" w:after="120" w:line="240" w:lineRule="auto"/>
    </w:pPr>
    <w:rPr>
      <w:rFonts w:ascii="Arial" w:eastAsia="Microsoft YaHei" w:hAnsi="Arial" w:cs="Lucida Sans"/>
      <w:sz w:val="28"/>
      <w:szCs w:val="28"/>
      <w:lang w:eastAsia="ar-SA"/>
    </w:rPr>
  </w:style>
  <w:style w:type="paragraph" w:styleId="Tekstpodstawowy">
    <w:name w:val="Body Text"/>
    <w:basedOn w:val="Normalny"/>
    <w:link w:val="TekstpodstawowyZnak1"/>
    <w:rsid w:val="00FE25A0"/>
    <w:pPr>
      <w:suppressAutoHyphens/>
      <w:spacing w:after="0" w:line="240" w:lineRule="auto"/>
    </w:pPr>
    <w:rPr>
      <w:rFonts w:ascii="Times New Roman" w:eastAsia="Times New Roman" w:hAnsi="Times New Roman" w:cs="Times New Roman"/>
      <w:sz w:val="24"/>
      <w:szCs w:val="24"/>
      <w:lang w:eastAsia="ar-SA"/>
    </w:rPr>
  </w:style>
  <w:style w:type="character" w:customStyle="1" w:styleId="TekstpodstawowyZnak1">
    <w:name w:val="Tekst podstawowy Znak1"/>
    <w:basedOn w:val="Domylnaczcionkaakapitu"/>
    <w:link w:val="Tekstpodstawowy"/>
    <w:rsid w:val="00FE25A0"/>
    <w:rPr>
      <w:rFonts w:ascii="Times New Roman" w:eastAsia="Times New Roman" w:hAnsi="Times New Roman" w:cs="Times New Roman"/>
      <w:sz w:val="24"/>
      <w:szCs w:val="24"/>
      <w:lang w:eastAsia="ar-SA"/>
    </w:rPr>
  </w:style>
  <w:style w:type="paragraph" w:styleId="Lista">
    <w:name w:val="List"/>
    <w:basedOn w:val="Normalny"/>
    <w:rsid w:val="00FE25A0"/>
    <w:pPr>
      <w:suppressAutoHyphens/>
      <w:spacing w:after="0" w:line="240" w:lineRule="auto"/>
      <w:ind w:left="360" w:hanging="360"/>
    </w:pPr>
    <w:rPr>
      <w:rFonts w:ascii="Arial" w:eastAsia="Times New Roman" w:hAnsi="Arial" w:cs="Arial"/>
      <w:sz w:val="24"/>
      <w:szCs w:val="20"/>
      <w:lang w:eastAsia="ar-SA"/>
    </w:rPr>
  </w:style>
  <w:style w:type="paragraph" w:customStyle="1" w:styleId="Podpis1">
    <w:name w:val="Podpis1"/>
    <w:basedOn w:val="Normalny"/>
    <w:rsid w:val="00FE25A0"/>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Indeks">
    <w:name w:val="Indeks"/>
    <w:basedOn w:val="Normalny"/>
    <w:rsid w:val="00FE25A0"/>
    <w:pPr>
      <w:suppressLineNumbers/>
      <w:suppressAutoHyphens/>
      <w:spacing w:after="0" w:line="240" w:lineRule="auto"/>
    </w:pPr>
    <w:rPr>
      <w:rFonts w:ascii="Times New Roman" w:eastAsia="Times New Roman" w:hAnsi="Times New Roman" w:cs="Arial"/>
      <w:sz w:val="24"/>
      <w:szCs w:val="24"/>
      <w:lang w:eastAsia="ar-SA"/>
    </w:rPr>
  </w:style>
  <w:style w:type="paragraph" w:customStyle="1" w:styleId="Nagwek11">
    <w:name w:val="Nagłówek1"/>
    <w:basedOn w:val="Normalny"/>
    <w:next w:val="Tekstpodstawowy"/>
    <w:rsid w:val="00FE25A0"/>
    <w:pPr>
      <w:keepNext/>
      <w:suppressAutoHyphens/>
      <w:spacing w:before="240" w:after="120" w:line="240" w:lineRule="auto"/>
    </w:pPr>
    <w:rPr>
      <w:rFonts w:ascii="Liberation Sans" w:eastAsia="Microsoft YaHei" w:hAnsi="Liberation Sans" w:cs="Arial"/>
      <w:sz w:val="28"/>
      <w:szCs w:val="28"/>
      <w:lang w:eastAsia="ar-SA"/>
    </w:rPr>
  </w:style>
  <w:style w:type="paragraph" w:customStyle="1" w:styleId="Legenda1">
    <w:name w:val="Legenda1"/>
    <w:basedOn w:val="Normalny"/>
    <w:rsid w:val="00FE25A0"/>
    <w:pPr>
      <w:suppressLineNumbers/>
      <w:suppressAutoHyphens/>
      <w:spacing w:before="120" w:after="120" w:line="240" w:lineRule="auto"/>
    </w:pPr>
    <w:rPr>
      <w:rFonts w:ascii="Times New Roman" w:eastAsia="Times New Roman" w:hAnsi="Times New Roman" w:cs="Arial"/>
      <w:i/>
      <w:iCs/>
      <w:sz w:val="24"/>
      <w:szCs w:val="24"/>
      <w:lang w:eastAsia="ar-SA"/>
    </w:rPr>
  </w:style>
  <w:style w:type="character" w:customStyle="1" w:styleId="NagwekZnak2">
    <w:name w:val="Nagłówek Znak2"/>
    <w:basedOn w:val="Domylnaczcionkaakapitu"/>
    <w:rsid w:val="00FE25A0"/>
    <w:rPr>
      <w:sz w:val="24"/>
      <w:szCs w:val="24"/>
      <w:lang w:eastAsia="ar-SA"/>
    </w:rPr>
  </w:style>
  <w:style w:type="character" w:customStyle="1" w:styleId="StopkaZnak2">
    <w:name w:val="Stopka Znak2"/>
    <w:basedOn w:val="Domylnaczcionkaakapitu"/>
    <w:rsid w:val="00FE25A0"/>
    <w:rPr>
      <w:sz w:val="24"/>
      <w:szCs w:val="24"/>
      <w:lang w:eastAsia="ar-SA"/>
    </w:rPr>
  </w:style>
  <w:style w:type="character" w:customStyle="1" w:styleId="TekstdymkaZnak1">
    <w:name w:val="Tekst dymka Znak1"/>
    <w:basedOn w:val="Domylnaczcionkaakapitu"/>
    <w:rsid w:val="00FE25A0"/>
    <w:rPr>
      <w:rFonts w:ascii="Segoe UI" w:hAnsi="Segoe UI" w:cs="Segoe UI"/>
      <w:sz w:val="18"/>
      <w:szCs w:val="18"/>
      <w:lang w:eastAsia="ar-SA"/>
    </w:rPr>
  </w:style>
  <w:style w:type="paragraph" w:customStyle="1" w:styleId="Default">
    <w:name w:val="Default"/>
    <w:rsid w:val="00FE25A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przypisudolnego">
    <w:name w:val="footnote text"/>
    <w:basedOn w:val="Normalny"/>
    <w:link w:val="TekstprzypisudolnegoZnak1"/>
    <w:rsid w:val="00FE25A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1">
    <w:name w:val="Tekst przypisu dolnego Znak1"/>
    <w:basedOn w:val="Domylnaczcionkaakapitu"/>
    <w:link w:val="Tekstprzypisudolnego"/>
    <w:rsid w:val="00FE25A0"/>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FE25A0"/>
    <w:pPr>
      <w:suppressAutoHyphens/>
      <w:spacing w:after="120" w:line="480" w:lineRule="auto"/>
    </w:pPr>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FE25A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rsid w:val="00FE25A0"/>
    <w:rPr>
      <w:rFonts w:ascii="Times New Roman" w:eastAsia="Times New Roman" w:hAnsi="Times New Roman" w:cs="Times New Roman"/>
      <w:sz w:val="20"/>
      <w:szCs w:val="20"/>
      <w:lang w:eastAsia="ar-SA"/>
    </w:rPr>
  </w:style>
  <w:style w:type="paragraph" w:customStyle="1" w:styleId="Zawartotabeli">
    <w:name w:val="Zawartość tabeli"/>
    <w:basedOn w:val="Normalny"/>
    <w:rsid w:val="00FE25A0"/>
    <w:pPr>
      <w:widowControl w:val="0"/>
      <w:suppressLineNumbers/>
      <w:suppressAutoHyphens/>
      <w:spacing w:after="0" w:line="240" w:lineRule="auto"/>
    </w:pPr>
    <w:rPr>
      <w:rFonts w:ascii="Times New Roman" w:eastAsia="Arial Unicode MS" w:hAnsi="Times New Roman" w:cs="Tahoma"/>
      <w:kern w:val="1"/>
      <w:sz w:val="24"/>
      <w:szCs w:val="24"/>
      <w:lang w:eastAsia="ar-SA"/>
    </w:rPr>
  </w:style>
  <w:style w:type="paragraph" w:styleId="Tekstpodstawowywcity">
    <w:name w:val="Body Text Indent"/>
    <w:basedOn w:val="Normalny"/>
    <w:link w:val="TekstpodstawowywcityZnak1"/>
    <w:rsid w:val="00FE25A0"/>
    <w:pPr>
      <w:suppressAutoHyphens/>
      <w:spacing w:after="0" w:line="240" w:lineRule="auto"/>
      <w:ind w:left="720" w:hanging="96"/>
    </w:pPr>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link w:val="Tekstpodstawowywcity"/>
    <w:rsid w:val="00FE25A0"/>
    <w:rPr>
      <w:rFonts w:ascii="Times New Roman" w:eastAsia="Times New Roman" w:hAnsi="Times New Roman" w:cs="Times New Roman"/>
      <w:lang w:eastAsia="ar-SA"/>
    </w:rPr>
  </w:style>
  <w:style w:type="paragraph" w:customStyle="1" w:styleId="Tekstpodstawowy31">
    <w:name w:val="Tekst podstawowy 31"/>
    <w:basedOn w:val="Normalny"/>
    <w:rsid w:val="00FE25A0"/>
    <w:pPr>
      <w:suppressAutoHyphens/>
      <w:spacing w:after="0" w:line="240" w:lineRule="auto"/>
    </w:pPr>
    <w:rPr>
      <w:rFonts w:ascii="Times New Roman" w:eastAsia="Times New Roman" w:hAnsi="Times New Roman" w:cs="Times New Roman"/>
      <w:b/>
      <w:bCs/>
      <w:szCs w:val="24"/>
      <w:lang w:eastAsia="ar-SA"/>
    </w:rPr>
  </w:style>
  <w:style w:type="paragraph" w:customStyle="1" w:styleId="Tekstpodstawowywcity31">
    <w:name w:val="Tekst podstawowy wcięty 31"/>
    <w:basedOn w:val="Normalny"/>
    <w:rsid w:val="00FE25A0"/>
    <w:pPr>
      <w:suppressAutoHyphens/>
      <w:spacing w:after="0" w:line="240" w:lineRule="auto"/>
      <w:ind w:left="375"/>
      <w:jc w:val="both"/>
    </w:pPr>
    <w:rPr>
      <w:rFonts w:ascii="Times New Roman" w:eastAsia="Times New Roman" w:hAnsi="Times New Roman" w:cs="Times New Roman"/>
      <w:color w:val="000000"/>
      <w:sz w:val="24"/>
      <w:lang w:eastAsia="ar-SA"/>
    </w:rPr>
  </w:style>
  <w:style w:type="paragraph" w:customStyle="1" w:styleId="myslniki">
    <w:name w:val="myslniki"/>
    <w:basedOn w:val="Normalny"/>
    <w:rsid w:val="00FE25A0"/>
    <w:pPr>
      <w:suppressAutoHyphens/>
      <w:overflowPunct w:val="0"/>
      <w:autoSpaceDE w:val="0"/>
      <w:spacing w:after="0" w:line="240" w:lineRule="auto"/>
      <w:ind w:left="709" w:hanging="284"/>
      <w:jc w:val="both"/>
      <w:textAlignment w:val="baseline"/>
    </w:pPr>
    <w:rPr>
      <w:rFonts w:ascii="Times New Roman" w:eastAsia="Times New Roman" w:hAnsi="Times New Roman" w:cs="Times New Roman"/>
      <w:color w:val="000000"/>
      <w:sz w:val="24"/>
      <w:lang w:eastAsia="ar-SA"/>
    </w:rPr>
  </w:style>
  <w:style w:type="paragraph" w:customStyle="1" w:styleId="Pa0">
    <w:name w:val="Pa0"/>
    <w:basedOn w:val="Normalny"/>
    <w:next w:val="Normalny"/>
    <w:rsid w:val="00FE25A0"/>
    <w:pPr>
      <w:suppressAutoHyphens/>
      <w:autoSpaceDE w:val="0"/>
      <w:spacing w:after="0" w:line="241" w:lineRule="atLeast"/>
    </w:pPr>
    <w:rPr>
      <w:rFonts w:ascii="Myriad Pro" w:eastAsia="Times New Roman" w:hAnsi="Myriad Pro" w:cs="Myriad Pro"/>
      <w:color w:val="000000"/>
      <w:sz w:val="24"/>
      <w:szCs w:val="24"/>
      <w:lang w:eastAsia="ar-SA"/>
    </w:rPr>
  </w:style>
  <w:style w:type="paragraph" w:styleId="Bezodstpw">
    <w:name w:val="No Spacing"/>
    <w:uiPriority w:val="1"/>
    <w:qFormat/>
    <w:rsid w:val="00FE25A0"/>
    <w:pPr>
      <w:suppressAutoHyphens/>
      <w:spacing w:after="0" w:line="240" w:lineRule="auto"/>
    </w:pPr>
    <w:rPr>
      <w:rFonts w:ascii="Times New Roman" w:eastAsia="Calibri" w:hAnsi="Times New Roman" w:cs="Times New Roman"/>
      <w:color w:val="000000"/>
      <w:lang w:eastAsia="ar-SA"/>
    </w:rPr>
  </w:style>
  <w:style w:type="paragraph" w:customStyle="1" w:styleId="xl295">
    <w:name w:val="xl29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6"/>
      <w:szCs w:val="26"/>
      <w:lang w:eastAsia="ar-SA"/>
    </w:rPr>
  </w:style>
  <w:style w:type="paragraph" w:customStyle="1" w:styleId="font5">
    <w:name w:val="font5"/>
    <w:basedOn w:val="Normalny"/>
    <w:rsid w:val="00FE25A0"/>
    <w:pPr>
      <w:suppressAutoHyphens/>
      <w:spacing w:before="280" w:after="280" w:line="240" w:lineRule="auto"/>
    </w:pPr>
    <w:rPr>
      <w:rFonts w:ascii="Calibri" w:eastAsia="Times New Roman" w:hAnsi="Calibri" w:cs="Calibri"/>
      <w:b/>
      <w:bCs/>
      <w:color w:val="000000"/>
      <w:lang w:eastAsia="ar-SA"/>
    </w:rPr>
  </w:style>
  <w:style w:type="paragraph" w:customStyle="1" w:styleId="xl81">
    <w:name w:val="xl81"/>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font0">
    <w:name w:val="font0"/>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6">
    <w:name w:val="font6"/>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7">
    <w:name w:val="font7"/>
    <w:basedOn w:val="Normalny"/>
    <w:rsid w:val="00FE25A0"/>
    <w:pPr>
      <w:suppressAutoHyphens/>
      <w:spacing w:before="280" w:after="280" w:line="240" w:lineRule="auto"/>
    </w:pPr>
    <w:rPr>
      <w:rFonts w:ascii="Calibri" w:eastAsia="Times New Roman" w:hAnsi="Calibri" w:cs="Calibri"/>
      <w:b/>
      <w:bCs/>
      <w:color w:val="000000"/>
      <w:sz w:val="24"/>
      <w:szCs w:val="24"/>
      <w:lang w:eastAsia="ar-SA"/>
    </w:rPr>
  </w:style>
  <w:style w:type="paragraph" w:customStyle="1" w:styleId="font8">
    <w:name w:val="font8"/>
    <w:basedOn w:val="Normalny"/>
    <w:rsid w:val="00FE25A0"/>
    <w:pPr>
      <w:suppressAutoHyphens/>
      <w:spacing w:before="280" w:after="280" w:line="240" w:lineRule="auto"/>
    </w:pPr>
    <w:rPr>
      <w:rFonts w:ascii="Calibri" w:eastAsia="Times New Roman" w:hAnsi="Calibri" w:cs="Calibri"/>
      <w:b/>
      <w:bCs/>
      <w:color w:val="000000"/>
      <w:lang w:eastAsia="ar-SA"/>
    </w:rPr>
  </w:style>
  <w:style w:type="paragraph" w:customStyle="1" w:styleId="font9">
    <w:name w:val="font9"/>
    <w:basedOn w:val="Normalny"/>
    <w:rsid w:val="00FE25A0"/>
    <w:pPr>
      <w:suppressAutoHyphens/>
      <w:spacing w:before="280" w:after="280" w:line="240" w:lineRule="auto"/>
    </w:pPr>
    <w:rPr>
      <w:rFonts w:ascii="Calibri" w:eastAsia="Times New Roman" w:hAnsi="Calibri" w:cs="Calibri"/>
      <w:color w:val="000000"/>
      <w:sz w:val="24"/>
      <w:szCs w:val="24"/>
      <w:lang w:eastAsia="ar-SA"/>
    </w:rPr>
  </w:style>
  <w:style w:type="paragraph" w:customStyle="1" w:styleId="font10">
    <w:name w:val="font10"/>
    <w:basedOn w:val="Normalny"/>
    <w:rsid w:val="00FE25A0"/>
    <w:pPr>
      <w:suppressAutoHyphens/>
      <w:spacing w:before="280" w:after="280" w:line="240" w:lineRule="auto"/>
    </w:pPr>
    <w:rPr>
      <w:rFonts w:ascii="Calibri" w:eastAsia="Times New Roman" w:hAnsi="Calibri" w:cs="Calibri"/>
      <w:b/>
      <w:bCs/>
      <w:color w:val="000000"/>
      <w:sz w:val="24"/>
      <w:szCs w:val="24"/>
      <w:lang w:eastAsia="ar-SA"/>
    </w:rPr>
  </w:style>
  <w:style w:type="paragraph" w:customStyle="1" w:styleId="font11">
    <w:name w:val="font11"/>
    <w:basedOn w:val="Normalny"/>
    <w:rsid w:val="00FE25A0"/>
    <w:pPr>
      <w:suppressAutoHyphens/>
      <w:spacing w:before="280" w:after="280" w:line="240" w:lineRule="auto"/>
    </w:pPr>
    <w:rPr>
      <w:rFonts w:ascii="Calibri" w:eastAsia="Times New Roman" w:hAnsi="Calibri" w:cs="Calibri"/>
      <w:b/>
      <w:bCs/>
      <w:color w:val="FF6600"/>
      <w:lang w:eastAsia="ar-SA"/>
    </w:rPr>
  </w:style>
  <w:style w:type="paragraph" w:customStyle="1" w:styleId="font12">
    <w:name w:val="font12"/>
    <w:basedOn w:val="Normalny"/>
    <w:rsid w:val="00FE25A0"/>
    <w:pPr>
      <w:suppressAutoHyphens/>
      <w:spacing w:before="280" w:after="280" w:line="240" w:lineRule="auto"/>
    </w:pPr>
    <w:rPr>
      <w:rFonts w:ascii="Calibri" w:eastAsia="Times New Roman" w:hAnsi="Calibri" w:cs="Calibri"/>
      <w:b/>
      <w:bCs/>
      <w:color w:val="FF6600"/>
      <w:sz w:val="24"/>
      <w:szCs w:val="24"/>
      <w:lang w:eastAsia="ar-SA"/>
    </w:rPr>
  </w:style>
  <w:style w:type="paragraph" w:customStyle="1" w:styleId="font13">
    <w:name w:val="font13"/>
    <w:basedOn w:val="Normalny"/>
    <w:rsid w:val="00FE25A0"/>
    <w:pPr>
      <w:suppressAutoHyphens/>
      <w:spacing w:before="280" w:after="280" w:line="240" w:lineRule="auto"/>
    </w:pPr>
    <w:rPr>
      <w:rFonts w:ascii="Calibri" w:eastAsia="Times New Roman" w:hAnsi="Calibri" w:cs="Calibri"/>
      <w:b/>
      <w:bCs/>
      <w:color w:val="000000"/>
      <w:sz w:val="23"/>
      <w:szCs w:val="23"/>
      <w:lang w:eastAsia="ar-SA"/>
    </w:rPr>
  </w:style>
  <w:style w:type="paragraph" w:customStyle="1" w:styleId="font14">
    <w:name w:val="font14"/>
    <w:basedOn w:val="Normalny"/>
    <w:rsid w:val="00FE25A0"/>
    <w:pPr>
      <w:suppressAutoHyphens/>
      <w:spacing w:before="280" w:after="280" w:line="240" w:lineRule="auto"/>
    </w:pPr>
    <w:rPr>
      <w:rFonts w:ascii="Calibri" w:eastAsia="Times New Roman" w:hAnsi="Calibri" w:cs="Calibri"/>
      <w:color w:val="FF0000"/>
      <w:lang w:eastAsia="ar-SA"/>
    </w:rPr>
  </w:style>
  <w:style w:type="paragraph" w:customStyle="1" w:styleId="font15">
    <w:name w:val="font15"/>
    <w:basedOn w:val="Normalny"/>
    <w:rsid w:val="00FE25A0"/>
    <w:pPr>
      <w:suppressAutoHyphens/>
      <w:spacing w:before="280" w:after="280" w:line="240" w:lineRule="auto"/>
    </w:pPr>
    <w:rPr>
      <w:rFonts w:ascii="Cambria" w:eastAsia="Times New Roman" w:hAnsi="Cambria" w:cs="Cambria"/>
      <w:b/>
      <w:bCs/>
      <w:color w:val="000000"/>
      <w:lang w:eastAsia="ar-SA"/>
    </w:rPr>
  </w:style>
  <w:style w:type="paragraph" w:customStyle="1" w:styleId="font16">
    <w:name w:val="font16"/>
    <w:basedOn w:val="Normalny"/>
    <w:rsid w:val="00FE25A0"/>
    <w:pPr>
      <w:suppressAutoHyphens/>
      <w:spacing w:before="280" w:after="280" w:line="240" w:lineRule="auto"/>
    </w:pPr>
    <w:rPr>
      <w:rFonts w:ascii="Calibri" w:eastAsia="Times New Roman" w:hAnsi="Calibri" w:cs="Calibri"/>
      <w:b/>
      <w:bCs/>
      <w:color w:val="000000"/>
      <w:sz w:val="23"/>
      <w:szCs w:val="23"/>
      <w:lang w:eastAsia="ar-SA"/>
    </w:rPr>
  </w:style>
  <w:style w:type="paragraph" w:customStyle="1" w:styleId="font17">
    <w:name w:val="font17"/>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18">
    <w:name w:val="font18"/>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xl64">
    <w:name w:val="xl64"/>
    <w:basedOn w:val="Normalny"/>
    <w:rsid w:val="00FE25A0"/>
    <w:pP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65">
    <w:name w:val="xl65"/>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66">
    <w:name w:val="xl66"/>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67">
    <w:name w:val="xl67"/>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68">
    <w:name w:val="xl68"/>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69">
    <w:name w:val="xl6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0">
    <w:name w:val="xl7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1">
    <w:name w:val="xl71"/>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72">
    <w:name w:val="xl72"/>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3">
    <w:name w:val="xl73"/>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4">
    <w:name w:val="xl74"/>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5">
    <w:name w:val="xl7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6">
    <w:name w:val="xl7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7">
    <w:name w:val="xl7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8">
    <w:name w:val="xl78"/>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9">
    <w:name w:val="xl79"/>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80">
    <w:name w:val="xl8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2">
    <w:name w:val="xl82"/>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83">
    <w:name w:val="xl83"/>
    <w:basedOn w:val="Normalny"/>
    <w:rsid w:val="00FE25A0"/>
    <w:pPr>
      <w:suppressAutoHyphens/>
      <w:spacing w:before="280" w:after="280" w:line="240" w:lineRule="auto"/>
      <w:jc w:val="center"/>
    </w:pPr>
    <w:rPr>
      <w:rFonts w:ascii="Times New Roman" w:eastAsia="Times New Roman" w:hAnsi="Times New Roman" w:cs="Times New Roman"/>
      <w:b/>
      <w:bCs/>
      <w:color w:val="000000"/>
      <w:sz w:val="28"/>
      <w:szCs w:val="28"/>
      <w:lang w:eastAsia="ar-SA"/>
    </w:rPr>
  </w:style>
  <w:style w:type="paragraph" w:customStyle="1" w:styleId="xl84">
    <w:name w:val="xl84"/>
    <w:basedOn w:val="Normalny"/>
    <w:rsid w:val="00FE25A0"/>
    <w:pPr>
      <w:suppressAutoHyphens/>
      <w:spacing w:before="280" w:after="280" w:line="240" w:lineRule="auto"/>
      <w:jc w:val="right"/>
    </w:pPr>
    <w:rPr>
      <w:rFonts w:ascii="Times New Roman" w:eastAsia="Times New Roman" w:hAnsi="Times New Roman" w:cs="Times New Roman"/>
      <w:b/>
      <w:bCs/>
      <w:i/>
      <w:iCs/>
      <w:color w:val="000000"/>
      <w:sz w:val="32"/>
      <w:szCs w:val="32"/>
      <w:u w:val="single"/>
      <w:lang w:eastAsia="ar-SA"/>
    </w:rPr>
  </w:style>
  <w:style w:type="paragraph" w:customStyle="1" w:styleId="xl85">
    <w:name w:val="xl85"/>
    <w:basedOn w:val="Normalny"/>
    <w:rsid w:val="00FE25A0"/>
    <w:pPr>
      <w:suppressAutoHyphens/>
      <w:spacing w:before="280" w:after="280" w:line="240" w:lineRule="auto"/>
    </w:pPr>
    <w:rPr>
      <w:rFonts w:ascii="Times New Roman" w:eastAsia="Times New Roman" w:hAnsi="Times New Roman" w:cs="Times New Roman"/>
      <w:b/>
      <w:bCs/>
      <w:i/>
      <w:iCs/>
      <w:color w:val="000000"/>
      <w:sz w:val="32"/>
      <w:szCs w:val="32"/>
      <w:lang w:eastAsia="ar-SA"/>
    </w:rPr>
  </w:style>
  <w:style w:type="paragraph" w:customStyle="1" w:styleId="xl86">
    <w:name w:val="xl86"/>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87">
    <w:name w:val="xl87"/>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8">
    <w:name w:val="xl88"/>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9">
    <w:name w:val="xl8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90">
    <w:name w:val="xl90"/>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1">
    <w:name w:val="xl91"/>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2">
    <w:name w:val="xl9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3">
    <w:name w:val="xl93"/>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4">
    <w:name w:val="xl9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95">
    <w:name w:val="xl9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96">
    <w:name w:val="xl96"/>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7">
    <w:name w:val="xl9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8">
    <w:name w:val="xl98"/>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9">
    <w:name w:val="xl99"/>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0">
    <w:name w:val="xl100"/>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01">
    <w:name w:val="xl101"/>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02">
    <w:name w:val="xl10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3">
    <w:name w:val="xl103"/>
    <w:basedOn w:val="Normalny"/>
    <w:rsid w:val="00FE25A0"/>
    <w:pPr>
      <w:pBdr>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4">
    <w:name w:val="xl10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5">
    <w:name w:val="xl10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6">
    <w:name w:val="xl10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7">
    <w:name w:val="xl107"/>
    <w:basedOn w:val="Normalny"/>
    <w:rsid w:val="00FE25A0"/>
    <w:pPr>
      <w:pBdr>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08">
    <w:name w:val="xl108"/>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9">
    <w:name w:val="xl109"/>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0">
    <w:name w:val="xl11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1">
    <w:name w:val="xl111"/>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2">
    <w:name w:val="xl112"/>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13">
    <w:name w:val="xl11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4">
    <w:name w:val="xl114"/>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15">
    <w:name w:val="xl115"/>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6">
    <w:name w:val="xl116"/>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7">
    <w:name w:val="xl117"/>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8">
    <w:name w:val="xl118"/>
    <w:basedOn w:val="Normalny"/>
    <w:rsid w:val="00FE25A0"/>
    <w:pPr>
      <w:pBdr>
        <w:top w:val="single" w:sz="4" w:space="0" w:color="000000"/>
        <w:left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19">
    <w:name w:val="xl119"/>
    <w:basedOn w:val="Normalny"/>
    <w:rsid w:val="00FE25A0"/>
    <w:pPr>
      <w:pBdr>
        <w:left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20">
    <w:name w:val="xl120"/>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1">
    <w:name w:val="xl121"/>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i/>
      <w:iCs/>
      <w:color w:val="000000"/>
      <w:sz w:val="24"/>
      <w:szCs w:val="24"/>
      <w:lang w:eastAsia="ar-SA"/>
    </w:rPr>
  </w:style>
  <w:style w:type="paragraph" w:customStyle="1" w:styleId="xl122">
    <w:name w:val="xl122"/>
    <w:basedOn w:val="Normalny"/>
    <w:rsid w:val="00FE25A0"/>
    <w:pPr>
      <w:pBdr>
        <w:left w:val="single" w:sz="8"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3">
    <w:name w:val="xl123"/>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24">
    <w:name w:val="xl124"/>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25">
    <w:name w:val="xl125"/>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6">
    <w:name w:val="xl126"/>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7">
    <w:name w:val="xl127"/>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8">
    <w:name w:val="xl128"/>
    <w:basedOn w:val="Normalny"/>
    <w:rsid w:val="00FE25A0"/>
    <w:pPr>
      <w:pBdr>
        <w:top w:val="single" w:sz="8"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9">
    <w:name w:val="xl129"/>
    <w:basedOn w:val="Normalny"/>
    <w:rsid w:val="00FE25A0"/>
    <w:pPr>
      <w:pBdr>
        <w:top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0">
    <w:name w:val="xl130"/>
    <w:basedOn w:val="Normalny"/>
    <w:rsid w:val="00FE25A0"/>
    <w:pPr>
      <w:pBdr>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131">
    <w:name w:val="xl131"/>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2">
    <w:name w:val="xl13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3">
    <w:name w:val="xl13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34">
    <w:name w:val="xl13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5">
    <w:name w:val="xl135"/>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6">
    <w:name w:val="xl136"/>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7">
    <w:name w:val="xl137"/>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8">
    <w:name w:val="xl138"/>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9">
    <w:name w:val="xl139"/>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0">
    <w:name w:val="xl140"/>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1">
    <w:name w:val="xl14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2">
    <w:name w:val="xl142"/>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3">
    <w:name w:val="xl143"/>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4">
    <w:name w:val="xl14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5">
    <w:name w:val="xl145"/>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6">
    <w:name w:val="xl146"/>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7">
    <w:name w:val="xl147"/>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8">
    <w:name w:val="xl148"/>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9">
    <w:name w:val="xl149"/>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0">
    <w:name w:val="xl15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1">
    <w:name w:val="xl151"/>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2">
    <w:name w:val="xl152"/>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3">
    <w:name w:val="xl153"/>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4">
    <w:name w:val="xl154"/>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5">
    <w:name w:val="xl155"/>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6">
    <w:name w:val="xl156"/>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7">
    <w:name w:val="xl157"/>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8">
    <w:name w:val="xl158"/>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9">
    <w:name w:val="xl15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0">
    <w:name w:val="xl160"/>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1">
    <w:name w:val="xl16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62">
    <w:name w:val="xl162"/>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3">
    <w:name w:val="xl16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4">
    <w:name w:val="xl164"/>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5">
    <w:name w:val="xl165"/>
    <w:basedOn w:val="Normalny"/>
    <w:rsid w:val="00FE25A0"/>
    <w:pPr>
      <w:pBdr>
        <w:top w:val="single" w:sz="8" w:space="0" w:color="000000"/>
        <w:left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6">
    <w:name w:val="xl16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7">
    <w:name w:val="xl167"/>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8">
    <w:name w:val="xl168"/>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9">
    <w:name w:val="xl169"/>
    <w:basedOn w:val="Normalny"/>
    <w:rsid w:val="00FE25A0"/>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70">
    <w:name w:val="xl17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71">
    <w:name w:val="xl171"/>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2">
    <w:name w:val="xl172"/>
    <w:basedOn w:val="Normalny"/>
    <w:rsid w:val="00FE25A0"/>
    <w:pPr>
      <w:suppressAutoHyphens/>
      <w:spacing w:before="280" w:after="280" w:line="240" w:lineRule="auto"/>
      <w:jc w:val="right"/>
    </w:pPr>
    <w:rPr>
      <w:rFonts w:ascii="Times New Roman" w:eastAsia="Times New Roman" w:hAnsi="Times New Roman" w:cs="Times New Roman"/>
      <w:b/>
      <w:bCs/>
      <w:i/>
      <w:iCs/>
      <w:color w:val="000000"/>
      <w:sz w:val="32"/>
      <w:szCs w:val="32"/>
      <w:lang w:eastAsia="ar-SA"/>
    </w:rPr>
  </w:style>
  <w:style w:type="paragraph" w:customStyle="1" w:styleId="xl173">
    <w:name w:val="xl173"/>
    <w:basedOn w:val="Normalny"/>
    <w:rsid w:val="00FE25A0"/>
    <w:pPr>
      <w:suppressAutoHyphens/>
      <w:spacing w:before="280" w:after="280" w:line="240" w:lineRule="auto"/>
      <w:jc w:val="right"/>
    </w:pPr>
    <w:rPr>
      <w:rFonts w:ascii="Times New Roman" w:eastAsia="Times New Roman" w:hAnsi="Times New Roman" w:cs="Times New Roman"/>
      <w:color w:val="000000"/>
      <w:sz w:val="24"/>
      <w:szCs w:val="24"/>
      <w:lang w:eastAsia="ar-SA"/>
    </w:rPr>
  </w:style>
  <w:style w:type="paragraph" w:customStyle="1" w:styleId="xl174">
    <w:name w:val="xl17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5">
    <w:name w:val="xl175"/>
    <w:basedOn w:val="Normalny"/>
    <w:rsid w:val="00FE25A0"/>
    <w:pPr>
      <w:pBdr>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6">
    <w:name w:val="xl176"/>
    <w:basedOn w:val="Normalny"/>
    <w:rsid w:val="00FE25A0"/>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7">
    <w:name w:val="xl17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0"/>
      <w:lang w:eastAsia="ar-SA"/>
    </w:rPr>
  </w:style>
  <w:style w:type="paragraph" w:customStyle="1" w:styleId="xl178">
    <w:name w:val="xl178"/>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0"/>
      <w:lang w:eastAsia="ar-SA"/>
    </w:rPr>
  </w:style>
  <w:style w:type="paragraph" w:customStyle="1" w:styleId="xl179">
    <w:name w:val="xl179"/>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0">
    <w:name w:val="xl18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1">
    <w:name w:val="xl181"/>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2">
    <w:name w:val="xl182"/>
    <w:basedOn w:val="Normalny"/>
    <w:rsid w:val="00FE25A0"/>
    <w:pPr>
      <w:pBdr>
        <w:top w:val="single" w:sz="4" w:space="0" w:color="000000"/>
        <w:left w:val="single" w:sz="8"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3">
    <w:name w:val="xl18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4">
    <w:name w:val="xl184"/>
    <w:basedOn w:val="Normalny"/>
    <w:rsid w:val="00FE25A0"/>
    <w:pPr>
      <w:pBdr>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5">
    <w:name w:val="xl185"/>
    <w:basedOn w:val="Normalny"/>
    <w:rsid w:val="00FE25A0"/>
    <w:pPr>
      <w:pBdr>
        <w:top w:val="single" w:sz="4"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6">
    <w:name w:val="xl186"/>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7">
    <w:name w:val="xl187"/>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8">
    <w:name w:val="xl18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9">
    <w:name w:val="xl189"/>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90">
    <w:name w:val="xl190"/>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91">
    <w:name w:val="xl191"/>
    <w:basedOn w:val="Normalny"/>
    <w:rsid w:val="00FE25A0"/>
    <w:pPr>
      <w:pBdr>
        <w:top w:val="single" w:sz="8" w:space="0" w:color="000000"/>
        <w:bottom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192">
    <w:name w:val="xl192"/>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193">
    <w:name w:val="xl193"/>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94">
    <w:name w:val="xl194"/>
    <w:basedOn w:val="Normalny"/>
    <w:rsid w:val="00FE25A0"/>
    <w:pPr>
      <w:pBdr>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5">
    <w:name w:val="xl19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6">
    <w:name w:val="xl196"/>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7">
    <w:name w:val="xl197"/>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8">
    <w:name w:val="xl198"/>
    <w:basedOn w:val="Normalny"/>
    <w:rsid w:val="00FE25A0"/>
    <w:pPr>
      <w:pBdr>
        <w:top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9">
    <w:name w:val="xl19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0">
    <w:name w:val="xl200"/>
    <w:basedOn w:val="Normalny"/>
    <w:rsid w:val="00FE25A0"/>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1">
    <w:name w:val="xl201"/>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2">
    <w:name w:val="xl20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3">
    <w:name w:val="xl203"/>
    <w:basedOn w:val="Normalny"/>
    <w:rsid w:val="00FE25A0"/>
    <w:pPr>
      <w:pBdr>
        <w:top w:val="single" w:sz="8"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4">
    <w:name w:val="xl20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5">
    <w:name w:val="xl205"/>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6">
    <w:name w:val="xl20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7">
    <w:name w:val="xl207"/>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8">
    <w:name w:val="xl208"/>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09">
    <w:name w:val="xl209"/>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10">
    <w:name w:val="xl21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1">
    <w:name w:val="xl211"/>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2">
    <w:name w:val="xl21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3">
    <w:name w:val="xl213"/>
    <w:basedOn w:val="Normalny"/>
    <w:rsid w:val="00FE25A0"/>
    <w:pPr>
      <w:pBdr>
        <w:left w:val="single" w:sz="4" w:space="0" w:color="000000"/>
        <w:bottom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4">
    <w:name w:val="xl214"/>
    <w:basedOn w:val="Normalny"/>
    <w:rsid w:val="00FE25A0"/>
    <w:pPr>
      <w:pBdr>
        <w:left w:val="single" w:sz="4"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5">
    <w:name w:val="xl215"/>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6">
    <w:name w:val="xl216"/>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7">
    <w:name w:val="xl21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8">
    <w:name w:val="xl218"/>
    <w:basedOn w:val="Normalny"/>
    <w:rsid w:val="00FE25A0"/>
    <w:pPr>
      <w:pBdr>
        <w:top w:val="single" w:sz="8"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9">
    <w:name w:val="xl219"/>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0">
    <w:name w:val="xl220"/>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1">
    <w:name w:val="xl221"/>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2">
    <w:name w:val="xl222"/>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3">
    <w:name w:val="xl223"/>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4">
    <w:name w:val="xl224"/>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5">
    <w:name w:val="xl22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6">
    <w:name w:val="xl226"/>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7">
    <w:name w:val="xl227"/>
    <w:basedOn w:val="Normalny"/>
    <w:rsid w:val="00FE25A0"/>
    <w:pPr>
      <w:pBdr>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8">
    <w:name w:val="xl228"/>
    <w:basedOn w:val="Normalny"/>
    <w:rsid w:val="00FE25A0"/>
    <w:pPr>
      <w:pBdr>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9">
    <w:name w:val="xl229"/>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30">
    <w:name w:val="xl230"/>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31">
    <w:name w:val="xl231"/>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32">
    <w:name w:val="xl232"/>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33">
    <w:name w:val="xl233"/>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4">
    <w:name w:val="xl234"/>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35">
    <w:name w:val="xl23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6">
    <w:name w:val="xl23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7">
    <w:name w:val="xl237"/>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38">
    <w:name w:val="xl238"/>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9">
    <w:name w:val="xl239"/>
    <w:basedOn w:val="Normalny"/>
    <w:rsid w:val="00FE25A0"/>
    <w:pPr>
      <w:pBdr>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40">
    <w:name w:val="xl240"/>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41">
    <w:name w:val="xl241"/>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42">
    <w:name w:val="xl24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43">
    <w:name w:val="xl24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4">
    <w:name w:val="xl24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5">
    <w:name w:val="xl245"/>
    <w:basedOn w:val="Normalny"/>
    <w:rsid w:val="00FE25A0"/>
    <w:pP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6">
    <w:name w:val="xl246"/>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47">
    <w:name w:val="xl247"/>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48">
    <w:name w:val="xl248"/>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49">
    <w:name w:val="xl249"/>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0">
    <w:name w:val="xl250"/>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1">
    <w:name w:val="xl251"/>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2">
    <w:name w:val="xl25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3">
    <w:name w:val="xl253"/>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4">
    <w:name w:val="xl25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5">
    <w:name w:val="xl25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56">
    <w:name w:val="xl256"/>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7">
    <w:name w:val="xl257"/>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8">
    <w:name w:val="xl258"/>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9">
    <w:name w:val="xl259"/>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0">
    <w:name w:val="xl26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1">
    <w:name w:val="xl26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2">
    <w:name w:val="xl26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3">
    <w:name w:val="xl26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4">
    <w:name w:val="xl26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5">
    <w:name w:val="xl265"/>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6">
    <w:name w:val="xl26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7">
    <w:name w:val="xl26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8">
    <w:name w:val="xl268"/>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9">
    <w:name w:val="xl269"/>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0">
    <w:name w:val="xl270"/>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1">
    <w:name w:val="xl271"/>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2">
    <w:name w:val="xl272"/>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73">
    <w:name w:val="xl27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4">
    <w:name w:val="xl27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5">
    <w:name w:val="xl275"/>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6">
    <w:name w:val="xl276"/>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7">
    <w:name w:val="xl27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8">
    <w:name w:val="xl278"/>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9">
    <w:name w:val="xl279"/>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0">
    <w:name w:val="xl28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1">
    <w:name w:val="xl281"/>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2">
    <w:name w:val="xl282"/>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3">
    <w:name w:val="xl28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4">
    <w:name w:val="xl28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5">
    <w:name w:val="xl285"/>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6">
    <w:name w:val="xl286"/>
    <w:basedOn w:val="Normalny"/>
    <w:rsid w:val="00FE25A0"/>
    <w:pPr>
      <w:pBdr>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7">
    <w:name w:val="xl287"/>
    <w:basedOn w:val="Normalny"/>
    <w:rsid w:val="00FE25A0"/>
    <w:pPr>
      <w:pBdr>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88">
    <w:name w:val="xl288"/>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9">
    <w:name w:val="xl289"/>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0">
    <w:name w:val="xl290"/>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1">
    <w:name w:val="xl29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2">
    <w:name w:val="xl29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3">
    <w:name w:val="xl293"/>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4">
    <w:name w:val="xl294"/>
    <w:basedOn w:val="Normalny"/>
    <w:rsid w:val="00FE25A0"/>
    <w:pPr>
      <w:pBdr>
        <w:bottom w:val="single" w:sz="8" w:space="0" w:color="000000"/>
        <w:right w:val="single" w:sz="8"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296">
    <w:name w:val="xl296"/>
    <w:basedOn w:val="Normalny"/>
    <w:rsid w:val="00FE25A0"/>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7">
    <w:name w:val="xl29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98">
    <w:name w:val="xl298"/>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9">
    <w:name w:val="xl299"/>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0">
    <w:name w:val="xl300"/>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1">
    <w:name w:val="xl301"/>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2">
    <w:name w:val="xl302"/>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3">
    <w:name w:val="xl30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4">
    <w:name w:val="xl30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5">
    <w:name w:val="xl305"/>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6">
    <w:name w:val="xl306"/>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7">
    <w:name w:val="xl307"/>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308">
    <w:name w:val="xl30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9">
    <w:name w:val="xl30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0">
    <w:name w:val="xl310"/>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1">
    <w:name w:val="xl311"/>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2">
    <w:name w:val="xl31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3">
    <w:name w:val="xl313"/>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4">
    <w:name w:val="xl314"/>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5">
    <w:name w:val="xl315"/>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6">
    <w:name w:val="xl316"/>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17">
    <w:name w:val="xl317"/>
    <w:basedOn w:val="Normalny"/>
    <w:rsid w:val="00FE25A0"/>
    <w:pPr>
      <w:pBdr>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18">
    <w:name w:val="xl318"/>
    <w:basedOn w:val="Normalny"/>
    <w:rsid w:val="00FE25A0"/>
    <w:pPr>
      <w:pBdr>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9">
    <w:name w:val="xl319"/>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20">
    <w:name w:val="xl320"/>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21">
    <w:name w:val="xl321"/>
    <w:basedOn w:val="Normalny"/>
    <w:rsid w:val="00FE25A0"/>
    <w:pPr>
      <w:pBdr>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2">
    <w:name w:val="xl322"/>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3">
    <w:name w:val="xl323"/>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24">
    <w:name w:val="xl324"/>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5">
    <w:name w:val="xl32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26">
    <w:name w:val="xl326"/>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7">
    <w:name w:val="xl327"/>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8">
    <w:name w:val="xl328"/>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9">
    <w:name w:val="xl32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0">
    <w:name w:val="xl330"/>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1">
    <w:name w:val="xl331"/>
    <w:basedOn w:val="Normalny"/>
    <w:rsid w:val="00FE25A0"/>
    <w:pPr>
      <w:pBdr>
        <w:top w:val="single" w:sz="8"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2">
    <w:name w:val="xl332"/>
    <w:basedOn w:val="Normalny"/>
    <w:rsid w:val="00FE25A0"/>
    <w:pPr>
      <w:pBdr>
        <w:top w:val="single" w:sz="8"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3">
    <w:name w:val="xl33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4">
    <w:name w:val="xl334"/>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5">
    <w:name w:val="xl335"/>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6">
    <w:name w:val="xl33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337">
    <w:name w:val="xl33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0"/>
      <w:lang w:eastAsia="ar-SA"/>
    </w:rPr>
  </w:style>
  <w:style w:type="paragraph" w:customStyle="1" w:styleId="xl338">
    <w:name w:val="xl338"/>
    <w:basedOn w:val="Normalny"/>
    <w:rsid w:val="00FE25A0"/>
    <w:pPr>
      <w:pBdr>
        <w:top w:val="single" w:sz="4" w:space="0" w:color="000000"/>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39">
    <w:name w:val="xl339"/>
    <w:basedOn w:val="Normalny"/>
    <w:rsid w:val="00FE25A0"/>
    <w:pP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40">
    <w:name w:val="xl340"/>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1">
    <w:name w:val="xl34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2">
    <w:name w:val="xl342"/>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3">
    <w:name w:val="xl343"/>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44">
    <w:name w:val="xl344"/>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345">
    <w:name w:val="xl345"/>
    <w:basedOn w:val="Normalny"/>
    <w:rsid w:val="00FE25A0"/>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46">
    <w:name w:val="xl346"/>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7">
    <w:name w:val="xl347"/>
    <w:basedOn w:val="Normalny"/>
    <w:rsid w:val="00FE25A0"/>
    <w:pPr>
      <w:pBdr>
        <w:left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48">
    <w:name w:val="xl348"/>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49">
    <w:name w:val="xl349"/>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0">
    <w:name w:val="xl350"/>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1">
    <w:name w:val="xl351"/>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2">
    <w:name w:val="xl35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pPr>
    <w:rPr>
      <w:rFonts w:ascii="Times New Roman" w:eastAsia="Times New Roman" w:hAnsi="Times New Roman" w:cs="Times New Roman"/>
      <w:color w:val="000000"/>
      <w:sz w:val="24"/>
      <w:szCs w:val="24"/>
      <w:lang w:eastAsia="ar-SA"/>
    </w:rPr>
  </w:style>
  <w:style w:type="paragraph" w:customStyle="1" w:styleId="xl353">
    <w:name w:val="xl35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4">
    <w:name w:val="xl354"/>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5">
    <w:name w:val="xl35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6">
    <w:name w:val="xl356"/>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7">
    <w:name w:val="xl357"/>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8">
    <w:name w:val="xl358"/>
    <w:basedOn w:val="Normalny"/>
    <w:rsid w:val="00FE25A0"/>
    <w:pPr>
      <w:suppressAutoHyphens/>
      <w:spacing w:before="280" w:after="280" w:line="240" w:lineRule="auto"/>
      <w:jc w:val="both"/>
    </w:pPr>
    <w:rPr>
      <w:rFonts w:ascii="Times New Roman" w:eastAsia="Times New Roman" w:hAnsi="Times New Roman" w:cs="Times New Roman"/>
      <w:color w:val="000000"/>
      <w:sz w:val="24"/>
      <w:szCs w:val="24"/>
      <w:lang w:eastAsia="ar-SA"/>
    </w:rPr>
  </w:style>
  <w:style w:type="paragraph" w:customStyle="1" w:styleId="xl359">
    <w:name w:val="xl35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0">
    <w:name w:val="xl36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1">
    <w:name w:val="xl361"/>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2">
    <w:name w:val="xl362"/>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63">
    <w:name w:val="xl363"/>
    <w:basedOn w:val="Normalny"/>
    <w:rsid w:val="00FE25A0"/>
    <w:pPr>
      <w:suppressAutoHyphens/>
      <w:spacing w:before="280" w:after="280" w:line="240" w:lineRule="auto"/>
      <w:jc w:val="center"/>
    </w:pPr>
    <w:rPr>
      <w:rFonts w:ascii="Times New Roman" w:eastAsia="Times New Roman" w:hAnsi="Times New Roman" w:cs="Times New Roman"/>
      <w:b/>
      <w:bCs/>
      <w:color w:val="000000"/>
      <w:sz w:val="28"/>
      <w:szCs w:val="28"/>
      <w:lang w:eastAsia="ar-SA"/>
    </w:rPr>
  </w:style>
  <w:style w:type="paragraph" w:customStyle="1" w:styleId="xl364">
    <w:name w:val="xl364"/>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65">
    <w:name w:val="xl36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6">
    <w:name w:val="xl36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7">
    <w:name w:val="xl36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68">
    <w:name w:val="xl36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9">
    <w:name w:val="xl369"/>
    <w:basedOn w:val="Normalny"/>
    <w:rsid w:val="00FE25A0"/>
    <w:pPr>
      <w:pBdr>
        <w:top w:val="single" w:sz="4" w:space="0" w:color="000000"/>
        <w:left w:val="single" w:sz="4" w:space="0" w:color="000000"/>
        <w:bottom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70">
    <w:name w:val="xl37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71">
    <w:name w:val="xl371"/>
    <w:basedOn w:val="Normalny"/>
    <w:rsid w:val="00FE25A0"/>
    <w:pPr>
      <w:pBdr>
        <w:top w:val="single" w:sz="4"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2">
    <w:name w:val="xl372"/>
    <w:basedOn w:val="Normalny"/>
    <w:rsid w:val="00FE25A0"/>
    <w:pPr>
      <w:pBdr>
        <w:top w:val="single" w:sz="8" w:space="0" w:color="000000"/>
        <w:left w:val="single" w:sz="8"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73">
    <w:name w:val="xl37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74">
    <w:name w:val="xl374"/>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5">
    <w:name w:val="xl375"/>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76">
    <w:name w:val="xl376"/>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77">
    <w:name w:val="xl377"/>
    <w:basedOn w:val="Normalny"/>
    <w:rsid w:val="00FE25A0"/>
    <w:pPr>
      <w:pBdr>
        <w:top w:val="single" w:sz="8"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78">
    <w:name w:val="xl378"/>
    <w:basedOn w:val="Normalny"/>
    <w:rsid w:val="00FE25A0"/>
    <w:pPr>
      <w:pBdr>
        <w:top w:val="single" w:sz="8"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9">
    <w:name w:val="xl379"/>
    <w:basedOn w:val="Normalny"/>
    <w:rsid w:val="00FE25A0"/>
    <w:pPr>
      <w:pBdr>
        <w:top w:val="single" w:sz="8"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0">
    <w:name w:val="xl380"/>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1">
    <w:name w:val="xl381"/>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2">
    <w:name w:val="xl38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3">
    <w:name w:val="xl383"/>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4">
    <w:name w:val="xl384"/>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5">
    <w:name w:val="xl385"/>
    <w:basedOn w:val="Normalny"/>
    <w:rsid w:val="00FE25A0"/>
    <w:pPr>
      <w:pBdr>
        <w:top w:val="single" w:sz="8" w:space="0" w:color="000000"/>
        <w:left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6">
    <w:name w:val="xl386"/>
    <w:basedOn w:val="Normalny"/>
    <w:rsid w:val="00FE25A0"/>
    <w:pPr>
      <w:pBdr>
        <w:left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7">
    <w:name w:val="xl387"/>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88">
    <w:name w:val="xl388"/>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89">
    <w:name w:val="xl389"/>
    <w:basedOn w:val="Normalny"/>
    <w:rsid w:val="00FE25A0"/>
    <w:pP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90">
    <w:name w:val="xl39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1">
    <w:name w:val="xl39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2">
    <w:name w:val="xl392"/>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3">
    <w:name w:val="xl393"/>
    <w:basedOn w:val="Normalny"/>
    <w:rsid w:val="00FE25A0"/>
    <w:pPr>
      <w:pBdr>
        <w:top w:val="single" w:sz="8"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4">
    <w:name w:val="xl394"/>
    <w:basedOn w:val="Normalny"/>
    <w:rsid w:val="00FE25A0"/>
    <w:pPr>
      <w:pBdr>
        <w:top w:val="single" w:sz="8"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5">
    <w:name w:val="xl395"/>
    <w:basedOn w:val="Normalny"/>
    <w:rsid w:val="00FE25A0"/>
    <w:pPr>
      <w:pBdr>
        <w:top w:val="single" w:sz="8" w:space="0" w:color="000000"/>
        <w:left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6">
    <w:name w:val="xl396"/>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7">
    <w:name w:val="xl397"/>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8">
    <w:name w:val="xl398"/>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9">
    <w:name w:val="xl39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0"/>
      <w:lang w:eastAsia="ar-SA"/>
    </w:rPr>
  </w:style>
  <w:style w:type="paragraph" w:customStyle="1" w:styleId="xl400">
    <w:name w:val="xl400"/>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1">
    <w:name w:val="xl401"/>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02">
    <w:name w:val="xl402"/>
    <w:basedOn w:val="Normalny"/>
    <w:rsid w:val="00FE25A0"/>
    <w:pPr>
      <w:pBdr>
        <w:top w:val="single" w:sz="4" w:space="0" w:color="000000"/>
        <w:left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403">
    <w:name w:val="xl403"/>
    <w:basedOn w:val="Normalny"/>
    <w:rsid w:val="00FE25A0"/>
    <w:pPr>
      <w:pBdr>
        <w:top w:val="single" w:sz="4"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04">
    <w:name w:val="xl404"/>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5">
    <w:name w:val="xl405"/>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6">
    <w:name w:val="xl406"/>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7">
    <w:name w:val="xl407"/>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8">
    <w:name w:val="xl408"/>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9">
    <w:name w:val="xl409"/>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0">
    <w:name w:val="xl410"/>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1">
    <w:name w:val="xl411"/>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2">
    <w:name w:val="xl412"/>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3">
    <w:name w:val="xl41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4">
    <w:name w:val="xl414"/>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5">
    <w:name w:val="xl415"/>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6">
    <w:name w:val="xl416"/>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7">
    <w:name w:val="xl417"/>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18">
    <w:name w:val="xl418"/>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19">
    <w:name w:val="xl419"/>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0">
    <w:name w:val="xl42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1">
    <w:name w:val="xl421"/>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2">
    <w:name w:val="xl422"/>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23">
    <w:name w:val="xl423"/>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24">
    <w:name w:val="xl424"/>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5">
    <w:name w:val="xl425"/>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6">
    <w:name w:val="xl42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27">
    <w:name w:val="xl427"/>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28">
    <w:name w:val="xl428"/>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9">
    <w:name w:val="xl429"/>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color w:val="000000"/>
      <w:sz w:val="24"/>
      <w:szCs w:val="24"/>
      <w:lang w:eastAsia="ar-SA"/>
    </w:rPr>
  </w:style>
  <w:style w:type="paragraph" w:customStyle="1" w:styleId="xl430">
    <w:name w:val="xl43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color w:val="000000"/>
      <w:sz w:val="24"/>
      <w:szCs w:val="24"/>
      <w:lang w:eastAsia="ar-SA"/>
    </w:rPr>
  </w:style>
  <w:style w:type="paragraph" w:customStyle="1" w:styleId="xl431">
    <w:name w:val="xl431"/>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32">
    <w:name w:val="xl432"/>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33">
    <w:name w:val="xl43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4">
    <w:name w:val="xl434"/>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5">
    <w:name w:val="xl435"/>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6">
    <w:name w:val="xl436"/>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7">
    <w:name w:val="xl437"/>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8">
    <w:name w:val="xl438"/>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9">
    <w:name w:val="xl439"/>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0">
    <w:name w:val="xl44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41">
    <w:name w:val="xl441"/>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2">
    <w:name w:val="xl442"/>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3">
    <w:name w:val="xl443"/>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4">
    <w:name w:val="xl444"/>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5">
    <w:name w:val="xl445"/>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6">
    <w:name w:val="xl446"/>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7">
    <w:name w:val="xl447"/>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8">
    <w:name w:val="xl448"/>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9">
    <w:name w:val="xl449"/>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0">
    <w:name w:val="xl450"/>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1">
    <w:name w:val="xl451"/>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2">
    <w:name w:val="xl452"/>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3">
    <w:name w:val="xl45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4">
    <w:name w:val="xl454"/>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5">
    <w:name w:val="xl455"/>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6">
    <w:name w:val="xl456"/>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7">
    <w:name w:val="xl45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8">
    <w:name w:val="xl458"/>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59">
    <w:name w:val="xl459"/>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60">
    <w:name w:val="xl460"/>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61">
    <w:name w:val="xl461"/>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2">
    <w:name w:val="xl462"/>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3">
    <w:name w:val="xl463"/>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4">
    <w:name w:val="xl464"/>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5">
    <w:name w:val="xl46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6">
    <w:name w:val="xl466"/>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7">
    <w:name w:val="xl46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468">
    <w:name w:val="xl468"/>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9">
    <w:name w:val="xl469"/>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70">
    <w:name w:val="xl470"/>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Standard">
    <w:name w:val="Standard"/>
    <w:rsid w:val="00FE25A0"/>
    <w:pPr>
      <w:suppressAutoHyphens/>
      <w:spacing w:after="200" w:line="276" w:lineRule="auto"/>
      <w:textAlignment w:val="baseline"/>
    </w:pPr>
    <w:rPr>
      <w:rFonts w:ascii="Calibri" w:eastAsia="Times New Roman" w:hAnsi="Calibri" w:cs="Calibri"/>
      <w:color w:val="000000"/>
      <w:kern w:val="1"/>
      <w:lang w:eastAsia="ar-SA"/>
    </w:rPr>
  </w:style>
  <w:style w:type="paragraph" w:customStyle="1" w:styleId="porownajcenykategoria1">
    <w:name w:val="porownajcenykategoria1"/>
    <w:basedOn w:val="Normalny"/>
    <w:rsid w:val="00FE25A0"/>
    <w:pPr>
      <w:suppressAutoHyphens/>
      <w:spacing w:before="63" w:after="0" w:line="240" w:lineRule="auto"/>
    </w:pPr>
    <w:rPr>
      <w:rFonts w:ascii="Times New Roman" w:eastAsia="Times New Roman" w:hAnsi="Times New Roman" w:cs="Times New Roman"/>
      <w:color w:val="000000"/>
      <w:sz w:val="24"/>
      <w:szCs w:val="24"/>
      <w:lang w:eastAsia="ar-SA"/>
    </w:rPr>
  </w:style>
  <w:style w:type="paragraph" w:customStyle="1" w:styleId="Tekstpodstawowywcity21">
    <w:name w:val="Tekst podstawowy wcięty 21"/>
    <w:basedOn w:val="Normalny"/>
    <w:rsid w:val="00FE25A0"/>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punktya">
    <w:name w:val="punkty a.)"/>
    <w:rsid w:val="00FE25A0"/>
    <w:pPr>
      <w:suppressAutoHyphens/>
      <w:spacing w:after="0" w:line="240" w:lineRule="auto"/>
      <w:jc w:val="both"/>
    </w:pPr>
    <w:rPr>
      <w:rFonts w:ascii="Times New Roman" w:eastAsia="Calibri" w:hAnsi="Times New Roman" w:cs="Times New Roman"/>
      <w:sz w:val="24"/>
      <w:szCs w:val="24"/>
      <w:lang w:eastAsia="ar-SA"/>
    </w:rPr>
  </w:style>
  <w:style w:type="paragraph" w:customStyle="1" w:styleId="H3">
    <w:name w:val="H3"/>
    <w:basedOn w:val="Normalny"/>
    <w:next w:val="Normalny"/>
    <w:rsid w:val="00FE25A0"/>
    <w:pPr>
      <w:keepNext/>
      <w:suppressAutoHyphens/>
      <w:spacing w:before="100" w:after="100" w:line="240" w:lineRule="auto"/>
    </w:pPr>
    <w:rPr>
      <w:rFonts w:ascii="Tahoma" w:eastAsia="Times New Roman" w:hAnsi="Tahoma" w:cs="Tahoma"/>
      <w:b/>
      <w:sz w:val="28"/>
      <w:szCs w:val="20"/>
      <w:lang w:eastAsia="ar-SA"/>
    </w:rPr>
  </w:style>
  <w:style w:type="paragraph" w:customStyle="1" w:styleId="Tekstpodstawowywcity32">
    <w:name w:val="Tekst podstawowy wcięty 32"/>
    <w:basedOn w:val="Normalny"/>
    <w:rsid w:val="00FE25A0"/>
    <w:pPr>
      <w:suppressAutoHyphens/>
      <w:spacing w:after="0" w:line="240" w:lineRule="auto"/>
      <w:ind w:left="426"/>
      <w:jc w:val="both"/>
    </w:pPr>
    <w:rPr>
      <w:rFonts w:ascii="Calibri" w:eastAsia="Calibri" w:hAnsi="Calibri" w:cs="Times New Roman"/>
      <w:color w:val="000000"/>
      <w:lang w:eastAsia="ar-SA"/>
    </w:rPr>
  </w:style>
  <w:style w:type="paragraph" w:customStyle="1" w:styleId="Naglwek2">
    <w:name w:val="Naglówek 2"/>
    <w:basedOn w:val="Normalny"/>
    <w:next w:val="Normalny"/>
    <w:rsid w:val="00FE25A0"/>
    <w:pPr>
      <w:keepNext/>
      <w:widowControl w:val="0"/>
      <w:suppressAutoHyphens/>
      <w:spacing w:after="0" w:line="240" w:lineRule="auto"/>
      <w:ind w:left="576" w:hanging="576"/>
      <w:jc w:val="center"/>
    </w:pPr>
    <w:rPr>
      <w:rFonts w:ascii="Arial" w:eastAsia="Times New Roman" w:hAnsi="Arial" w:cs="Arial"/>
      <w:b/>
      <w:sz w:val="28"/>
      <w:szCs w:val="20"/>
      <w:lang w:eastAsia="ar-SA"/>
    </w:rPr>
  </w:style>
  <w:style w:type="paragraph" w:customStyle="1" w:styleId="Styl1">
    <w:name w:val="Styl1"/>
    <w:basedOn w:val="Normalny"/>
    <w:rsid w:val="00FE25A0"/>
    <w:pPr>
      <w:widowControl w:val="0"/>
      <w:suppressAutoHyphens/>
      <w:spacing w:before="240" w:after="0" w:line="240" w:lineRule="auto"/>
      <w:jc w:val="both"/>
    </w:pPr>
    <w:rPr>
      <w:rFonts w:ascii="Arial" w:eastAsia="Times New Roman" w:hAnsi="Arial" w:cs="Arial"/>
      <w:sz w:val="24"/>
      <w:szCs w:val="20"/>
      <w:lang w:eastAsia="ar-SA"/>
    </w:rPr>
  </w:style>
  <w:style w:type="paragraph" w:customStyle="1" w:styleId="pkt">
    <w:name w:val="pkt"/>
    <w:basedOn w:val="Normalny"/>
    <w:rsid w:val="00FE25A0"/>
    <w:pPr>
      <w:suppressAutoHyphens/>
      <w:spacing w:before="60" w:after="60" w:line="240" w:lineRule="auto"/>
      <w:ind w:left="851" w:hanging="295"/>
      <w:jc w:val="both"/>
    </w:pPr>
    <w:rPr>
      <w:rFonts w:ascii="Tahoma" w:eastAsia="Times New Roman" w:hAnsi="Tahoma" w:cs="Tahoma"/>
      <w:sz w:val="24"/>
      <w:szCs w:val="20"/>
      <w:lang w:eastAsia="ar-SA"/>
    </w:rPr>
  </w:style>
  <w:style w:type="paragraph" w:customStyle="1" w:styleId="pkt1">
    <w:name w:val="pkt1"/>
    <w:basedOn w:val="pkt"/>
    <w:rsid w:val="00FE25A0"/>
    <w:pPr>
      <w:ind w:left="850" w:hanging="425"/>
    </w:pPr>
  </w:style>
  <w:style w:type="paragraph" w:customStyle="1" w:styleId="Listapunktowana21">
    <w:name w:val="Lista punktowana 21"/>
    <w:basedOn w:val="Normalny"/>
    <w:rsid w:val="00FE25A0"/>
    <w:pPr>
      <w:suppressAutoHyphens/>
      <w:spacing w:after="0" w:line="240" w:lineRule="auto"/>
      <w:ind w:left="360"/>
    </w:pPr>
    <w:rPr>
      <w:rFonts w:ascii="Arial" w:eastAsia="Times New Roman" w:hAnsi="Arial" w:cs="Arial"/>
      <w:lang w:eastAsia="ar-SA"/>
    </w:rPr>
  </w:style>
  <w:style w:type="paragraph" w:customStyle="1" w:styleId="FR2">
    <w:name w:val="FR2"/>
    <w:rsid w:val="00FE25A0"/>
    <w:pPr>
      <w:widowControl w:val="0"/>
      <w:suppressAutoHyphens/>
      <w:autoSpaceDE w:val="0"/>
      <w:spacing w:before="260" w:after="0" w:line="240" w:lineRule="auto"/>
      <w:ind w:left="440"/>
    </w:pPr>
    <w:rPr>
      <w:rFonts w:ascii="Times New Roman" w:eastAsia="Times New Roman" w:hAnsi="Times New Roman" w:cs="Times New Roman"/>
      <w:b/>
      <w:bCs/>
      <w:sz w:val="20"/>
      <w:szCs w:val="20"/>
      <w:lang w:eastAsia="ar-SA"/>
    </w:rPr>
  </w:style>
  <w:style w:type="paragraph" w:customStyle="1" w:styleId="Zwykytekst1">
    <w:name w:val="Zwykły tekst1"/>
    <w:basedOn w:val="Normalny"/>
    <w:rsid w:val="00FE25A0"/>
    <w:pPr>
      <w:suppressAutoHyphens/>
      <w:spacing w:after="0" w:line="240" w:lineRule="auto"/>
    </w:pPr>
    <w:rPr>
      <w:rFonts w:ascii="Courier New" w:eastAsia="Times New Roman" w:hAnsi="Courier New" w:cs="Courier New"/>
      <w:sz w:val="20"/>
      <w:szCs w:val="20"/>
      <w:lang w:eastAsia="ar-SA"/>
    </w:rPr>
  </w:style>
  <w:style w:type="paragraph" w:customStyle="1" w:styleId="Tekstblokowy1">
    <w:name w:val="Tekst blokowy1"/>
    <w:basedOn w:val="Normalny"/>
    <w:rsid w:val="00FE25A0"/>
    <w:pPr>
      <w:suppressAutoHyphens/>
      <w:spacing w:after="0" w:line="240" w:lineRule="auto"/>
      <w:ind w:left="6946" w:right="-142" w:hanging="1417"/>
      <w:jc w:val="both"/>
    </w:pPr>
    <w:rPr>
      <w:rFonts w:ascii="Arial" w:eastAsia="Times New Roman" w:hAnsi="Arial" w:cs="Arial"/>
      <w:b/>
      <w:sz w:val="20"/>
      <w:szCs w:val="20"/>
      <w:lang w:eastAsia="ar-SA"/>
    </w:rPr>
  </w:style>
  <w:style w:type="paragraph" w:styleId="Podtytu">
    <w:name w:val="Subtitle"/>
    <w:basedOn w:val="Normalny"/>
    <w:next w:val="Tekstpodstawowy"/>
    <w:link w:val="PodtytuZnak1"/>
    <w:qFormat/>
    <w:rsid w:val="00FE25A0"/>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PodtytuZnak1">
    <w:name w:val="Podtytuł Znak1"/>
    <w:basedOn w:val="Domylnaczcionkaakapitu"/>
    <w:link w:val="Podtytu"/>
    <w:rsid w:val="00FE25A0"/>
    <w:rPr>
      <w:rFonts w:ascii="Times New Roman" w:eastAsia="Times New Roman" w:hAnsi="Times New Roman" w:cs="Times New Roman"/>
      <w:b/>
      <w:bCs/>
      <w:sz w:val="28"/>
      <w:szCs w:val="24"/>
      <w:lang w:eastAsia="ar-SA"/>
    </w:rPr>
  </w:style>
  <w:style w:type="paragraph" w:customStyle="1" w:styleId="ust">
    <w:name w:val="ust"/>
    <w:basedOn w:val="Normalny"/>
    <w:rsid w:val="00FE25A0"/>
    <w:pPr>
      <w:suppressAutoHyphens/>
      <w:spacing w:after="80" w:line="240" w:lineRule="auto"/>
      <w:ind w:left="431" w:hanging="255"/>
      <w:jc w:val="both"/>
    </w:pPr>
    <w:rPr>
      <w:rFonts w:ascii="Times New Roman" w:eastAsia="Times New Roman" w:hAnsi="Times New Roman" w:cs="Times New Roman"/>
      <w:sz w:val="24"/>
      <w:szCs w:val="20"/>
      <w:lang w:eastAsia="ar-SA"/>
    </w:rPr>
  </w:style>
  <w:style w:type="paragraph" w:customStyle="1" w:styleId="Tekstkomentarza1">
    <w:name w:val="Tekst komentarza1"/>
    <w:basedOn w:val="Normalny"/>
    <w:rsid w:val="00FE25A0"/>
    <w:pPr>
      <w:suppressAutoHyphens/>
      <w:spacing w:after="0" w:line="240" w:lineRule="auto"/>
    </w:pPr>
    <w:rPr>
      <w:rFonts w:ascii="Tahoma" w:eastAsia="Times New Roman" w:hAnsi="Tahoma" w:cs="Tahoma"/>
      <w:sz w:val="20"/>
      <w:szCs w:val="20"/>
      <w:lang w:eastAsia="ar-SA"/>
    </w:rPr>
  </w:style>
  <w:style w:type="character" w:customStyle="1" w:styleId="TekstkomentarzaZnak1">
    <w:name w:val="Tekst komentarza Znak1"/>
    <w:basedOn w:val="Domylnaczcionkaakapitu"/>
    <w:uiPriority w:val="99"/>
    <w:semiHidden/>
    <w:rsid w:val="00FE25A0"/>
    <w:rPr>
      <w:lang w:eastAsia="ar-SA"/>
    </w:rPr>
  </w:style>
  <w:style w:type="character" w:customStyle="1" w:styleId="TematkomentarzaZnak1">
    <w:name w:val="Temat komentarza Znak1"/>
    <w:basedOn w:val="TekstkomentarzaZnak1"/>
    <w:rsid w:val="00FE25A0"/>
    <w:rPr>
      <w:rFonts w:ascii="Tahoma" w:hAnsi="Tahoma" w:cs="Tahoma"/>
      <w:b/>
      <w:bCs/>
      <w:lang w:eastAsia="ar-SA"/>
    </w:rPr>
  </w:style>
  <w:style w:type="paragraph" w:customStyle="1" w:styleId="Tekstpodstawowy21">
    <w:name w:val="Tekst podstawowy 21"/>
    <w:basedOn w:val="Normalny"/>
    <w:rsid w:val="00FE25A0"/>
    <w:pPr>
      <w:suppressAutoHyphens/>
      <w:spacing w:after="0" w:line="360" w:lineRule="auto"/>
    </w:pPr>
    <w:rPr>
      <w:rFonts w:ascii="Tahoma" w:eastAsia="Times New Roman" w:hAnsi="Tahoma" w:cs="Tahoma"/>
      <w:b/>
      <w:sz w:val="20"/>
      <w:szCs w:val="20"/>
      <w:u w:val="single"/>
      <w:lang w:eastAsia="ar-SA"/>
    </w:rPr>
  </w:style>
  <w:style w:type="paragraph" w:customStyle="1" w:styleId="Nagwektabeli">
    <w:name w:val="Nagłówek tabeli"/>
    <w:basedOn w:val="Zawartotabeli"/>
    <w:rsid w:val="00FE25A0"/>
    <w:pPr>
      <w:jc w:val="center"/>
    </w:pPr>
    <w:rPr>
      <w:b/>
      <w:bCs/>
    </w:rPr>
  </w:style>
  <w:style w:type="paragraph" w:customStyle="1" w:styleId="TableParagraph">
    <w:name w:val="Table Paragraph"/>
    <w:basedOn w:val="Normalny"/>
    <w:uiPriority w:val="1"/>
    <w:qFormat/>
    <w:rsid w:val="00FE25A0"/>
    <w:pPr>
      <w:widowControl w:val="0"/>
      <w:numPr>
        <w:numId w:val="7"/>
      </w:numPr>
      <w:autoSpaceDE w:val="0"/>
      <w:autoSpaceDN w:val="0"/>
      <w:spacing w:after="0" w:line="240" w:lineRule="auto"/>
    </w:pPr>
    <w:rPr>
      <w:rFonts w:ascii="Avenir-Light" w:eastAsia="Avenir-Light" w:hAnsi="Avenir-Light" w:cs="Avenir-Light"/>
      <w:lang w:val="en-US"/>
    </w:rPr>
  </w:style>
  <w:style w:type="paragraph" w:styleId="Tekstpodstawowywcity3">
    <w:name w:val="Body Text Indent 3"/>
    <w:basedOn w:val="Normalny"/>
    <w:link w:val="Tekstpodstawowywcity3Znak2"/>
    <w:uiPriority w:val="99"/>
    <w:semiHidden/>
    <w:unhideWhenUsed/>
    <w:rsid w:val="0028043F"/>
    <w:pPr>
      <w:spacing w:after="120"/>
      <w:ind w:left="283"/>
    </w:pPr>
    <w:rPr>
      <w:sz w:val="16"/>
      <w:szCs w:val="16"/>
    </w:rPr>
  </w:style>
  <w:style w:type="character" w:customStyle="1" w:styleId="Tekstpodstawowywcity3Znak2">
    <w:name w:val="Tekst podstawowy wcięty 3 Znak2"/>
    <w:basedOn w:val="Domylnaczcionkaakapitu"/>
    <w:link w:val="Tekstpodstawowywcity3"/>
    <w:uiPriority w:val="99"/>
    <w:semiHidden/>
    <w:rsid w:val="0028043F"/>
    <w:rPr>
      <w:sz w:val="16"/>
      <w:szCs w:val="16"/>
    </w:rPr>
  </w:style>
  <w:style w:type="paragraph" w:customStyle="1" w:styleId="Akapitzlist1">
    <w:name w:val="Akapit z listą1"/>
    <w:basedOn w:val="Normalny"/>
    <w:qFormat/>
    <w:rsid w:val="00EB2549"/>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nagwek10">
    <w:name w:val="nagłówek 1"/>
    <w:basedOn w:val="Normalny"/>
    <w:link w:val="nagwek1Znak0"/>
    <w:qFormat/>
    <w:rsid w:val="001A7585"/>
    <w:pPr>
      <w:suppressAutoHyphens/>
      <w:spacing w:after="0" w:line="360" w:lineRule="auto"/>
    </w:pPr>
    <w:rPr>
      <w:b/>
      <w:color w:val="7030A0"/>
      <w:sz w:val="28"/>
    </w:rPr>
  </w:style>
  <w:style w:type="character" w:customStyle="1" w:styleId="Nierozpoznanawzmianka1">
    <w:name w:val="Nierozpoznana wzmianka1"/>
    <w:basedOn w:val="Domylnaczcionkaakapitu"/>
    <w:uiPriority w:val="99"/>
    <w:semiHidden/>
    <w:unhideWhenUsed/>
    <w:rsid w:val="00311E45"/>
    <w:rPr>
      <w:color w:val="605E5C"/>
      <w:shd w:val="clear" w:color="auto" w:fill="E1DFDD"/>
    </w:rPr>
  </w:style>
  <w:style w:type="character" w:customStyle="1" w:styleId="nagwek1Znak0">
    <w:name w:val="nagłówek 1 Znak"/>
    <w:basedOn w:val="Domylnaczcionkaakapitu"/>
    <w:link w:val="nagwek10"/>
    <w:rsid w:val="001A7585"/>
    <w:rPr>
      <w:b/>
      <w:color w:val="7030A0"/>
      <w:sz w:val="28"/>
    </w:rPr>
  </w:style>
  <w:style w:type="character" w:customStyle="1" w:styleId="Nierozpoznanawzmianka2">
    <w:name w:val="Nierozpoznana wzmianka2"/>
    <w:basedOn w:val="Domylnaczcionkaakapitu"/>
    <w:uiPriority w:val="99"/>
    <w:semiHidden/>
    <w:unhideWhenUsed/>
    <w:rsid w:val="00443FE9"/>
    <w:rPr>
      <w:color w:val="605E5C"/>
      <w:shd w:val="clear" w:color="auto" w:fill="E1DFDD"/>
    </w:rPr>
  </w:style>
  <w:style w:type="paragraph" w:styleId="Legenda">
    <w:name w:val="caption"/>
    <w:basedOn w:val="Normalny"/>
    <w:qFormat/>
    <w:rsid w:val="00905019"/>
    <w:pPr>
      <w:widowControl w:val="0"/>
      <w:suppressLineNumbers/>
      <w:suppressAutoHyphens/>
      <w:spacing w:before="120" w:after="120" w:line="240" w:lineRule="auto"/>
      <w:textAlignment w:val="baseline"/>
    </w:pPr>
    <w:rPr>
      <w:rFonts w:ascii="Liberation Serif" w:eastAsia="NSimSun" w:hAnsi="Liberation Serif" w:cs="Arial"/>
      <w:i/>
      <w:iCs/>
      <w:kern w:val="2"/>
      <w:sz w:val="24"/>
      <w:szCs w:val="24"/>
      <w:lang w:eastAsia="zh-CN" w:bidi="hi-IN"/>
    </w:rPr>
  </w:style>
  <w:style w:type="character" w:customStyle="1" w:styleId="Nierozpoznanawzmianka3">
    <w:name w:val="Nierozpoznana wzmianka3"/>
    <w:basedOn w:val="Domylnaczcionkaakapitu"/>
    <w:uiPriority w:val="99"/>
    <w:semiHidden/>
    <w:unhideWhenUsed/>
    <w:rsid w:val="001A7585"/>
    <w:rPr>
      <w:color w:val="605E5C"/>
      <w:shd w:val="clear" w:color="auto" w:fill="E1DFDD"/>
    </w:rPr>
  </w:style>
  <w:style w:type="character" w:customStyle="1" w:styleId="UnresolvedMention">
    <w:name w:val="Unresolved Mention"/>
    <w:basedOn w:val="Domylnaczcionkaakapitu"/>
    <w:uiPriority w:val="99"/>
    <w:semiHidden/>
    <w:unhideWhenUsed/>
    <w:rsid w:val="003E7015"/>
    <w:rPr>
      <w:color w:val="605E5C"/>
      <w:shd w:val="clear" w:color="auto" w:fill="E1DFDD"/>
    </w:rPr>
  </w:style>
  <w:style w:type="paragraph" w:styleId="Nagwekspisutreci">
    <w:name w:val="TOC Heading"/>
    <w:basedOn w:val="Nagwek1"/>
    <w:next w:val="Normalny"/>
    <w:uiPriority w:val="39"/>
    <w:unhideWhenUsed/>
    <w:qFormat/>
    <w:rsid w:val="005A5EA5"/>
    <w:pPr>
      <w:keepNext/>
      <w:keepLines/>
      <w:suppressAutoHyphens w:val="0"/>
      <w:spacing w:before="240" w:line="259" w:lineRule="auto"/>
      <w:outlineLvl w:val="9"/>
    </w:pPr>
    <w:rPr>
      <w:rFonts w:asciiTheme="majorHAnsi" w:eastAsiaTheme="majorEastAsia" w:hAnsiTheme="majorHAnsi" w:cstheme="majorBidi"/>
      <w:b w:val="0"/>
      <w:i w:val="0"/>
      <w:color w:val="2E74B5" w:themeColor="accent1" w:themeShade="BF"/>
      <w:sz w:val="32"/>
      <w:szCs w:val="32"/>
      <w:lang w:eastAsia="pl-PL"/>
    </w:rPr>
  </w:style>
  <w:style w:type="paragraph" w:styleId="Spistreci1">
    <w:name w:val="toc 1"/>
    <w:basedOn w:val="Normalny"/>
    <w:next w:val="Normalny"/>
    <w:autoRedefine/>
    <w:uiPriority w:val="39"/>
    <w:unhideWhenUsed/>
    <w:rsid w:val="005A5EA5"/>
    <w:pPr>
      <w:spacing w:after="100"/>
    </w:pPr>
  </w:style>
  <w:style w:type="paragraph" w:styleId="Spistreci2">
    <w:name w:val="toc 2"/>
    <w:basedOn w:val="Normalny"/>
    <w:next w:val="Normalny"/>
    <w:autoRedefine/>
    <w:uiPriority w:val="39"/>
    <w:unhideWhenUsed/>
    <w:rsid w:val="005A5EA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1154">
      <w:bodyDiv w:val="1"/>
      <w:marLeft w:val="0"/>
      <w:marRight w:val="0"/>
      <w:marTop w:val="0"/>
      <w:marBottom w:val="0"/>
      <w:divBdr>
        <w:top w:val="none" w:sz="0" w:space="0" w:color="auto"/>
        <w:left w:val="none" w:sz="0" w:space="0" w:color="auto"/>
        <w:bottom w:val="none" w:sz="0" w:space="0" w:color="auto"/>
        <w:right w:val="none" w:sz="0" w:space="0" w:color="auto"/>
      </w:divBdr>
    </w:div>
    <w:div w:id="327825060">
      <w:bodyDiv w:val="1"/>
      <w:marLeft w:val="0"/>
      <w:marRight w:val="0"/>
      <w:marTop w:val="0"/>
      <w:marBottom w:val="0"/>
      <w:divBdr>
        <w:top w:val="none" w:sz="0" w:space="0" w:color="auto"/>
        <w:left w:val="none" w:sz="0" w:space="0" w:color="auto"/>
        <w:bottom w:val="none" w:sz="0" w:space="0" w:color="auto"/>
        <w:right w:val="none" w:sz="0" w:space="0" w:color="auto"/>
      </w:divBdr>
      <w:divsChild>
        <w:div w:id="1497529033">
          <w:marLeft w:val="0"/>
          <w:marRight w:val="0"/>
          <w:marTop w:val="0"/>
          <w:marBottom w:val="0"/>
          <w:divBdr>
            <w:top w:val="none" w:sz="0" w:space="0" w:color="auto"/>
            <w:left w:val="none" w:sz="0" w:space="0" w:color="auto"/>
            <w:bottom w:val="none" w:sz="0" w:space="0" w:color="auto"/>
            <w:right w:val="none" w:sz="0" w:space="0" w:color="auto"/>
          </w:divBdr>
        </w:div>
        <w:div w:id="318923009">
          <w:marLeft w:val="0"/>
          <w:marRight w:val="0"/>
          <w:marTop w:val="0"/>
          <w:marBottom w:val="0"/>
          <w:divBdr>
            <w:top w:val="none" w:sz="0" w:space="0" w:color="auto"/>
            <w:left w:val="none" w:sz="0" w:space="0" w:color="auto"/>
            <w:bottom w:val="none" w:sz="0" w:space="0" w:color="auto"/>
            <w:right w:val="none" w:sz="0" w:space="0" w:color="auto"/>
          </w:divBdr>
        </w:div>
      </w:divsChild>
    </w:div>
    <w:div w:id="380715642">
      <w:bodyDiv w:val="1"/>
      <w:marLeft w:val="0"/>
      <w:marRight w:val="0"/>
      <w:marTop w:val="0"/>
      <w:marBottom w:val="0"/>
      <w:divBdr>
        <w:top w:val="none" w:sz="0" w:space="0" w:color="auto"/>
        <w:left w:val="none" w:sz="0" w:space="0" w:color="auto"/>
        <w:bottom w:val="none" w:sz="0" w:space="0" w:color="auto"/>
        <w:right w:val="none" w:sz="0" w:space="0" w:color="auto"/>
      </w:divBdr>
    </w:div>
    <w:div w:id="1392194875">
      <w:bodyDiv w:val="1"/>
      <w:marLeft w:val="0"/>
      <w:marRight w:val="0"/>
      <w:marTop w:val="0"/>
      <w:marBottom w:val="0"/>
      <w:divBdr>
        <w:top w:val="none" w:sz="0" w:space="0" w:color="auto"/>
        <w:left w:val="none" w:sz="0" w:space="0" w:color="auto"/>
        <w:bottom w:val="none" w:sz="0" w:space="0" w:color="auto"/>
        <w:right w:val="none" w:sz="0" w:space="0" w:color="auto"/>
      </w:divBdr>
    </w:div>
    <w:div w:id="1557010469">
      <w:bodyDiv w:val="1"/>
      <w:marLeft w:val="0"/>
      <w:marRight w:val="0"/>
      <w:marTop w:val="0"/>
      <w:marBottom w:val="0"/>
      <w:divBdr>
        <w:top w:val="none" w:sz="0" w:space="0" w:color="auto"/>
        <w:left w:val="none" w:sz="0" w:space="0" w:color="auto"/>
        <w:bottom w:val="none" w:sz="0" w:space="0" w:color="auto"/>
        <w:right w:val="none" w:sz="0" w:space="0" w:color="auto"/>
      </w:divBdr>
    </w:div>
    <w:div w:id="183155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b.edu.pl/" TargetMode="External"/><Relationship Id="rId13" Type="http://schemas.openxmlformats.org/officeDocument/2006/relationships/hyperlink" Target="http://platformazakupowa.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agnieszka.murawska@umb.edu.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transakcja/130301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3010"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https://platformazakupowa.pl/transakcja/130301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mpubl@umb.edu.pl" TargetMode="External"/><Relationship Id="rId14" Type="http://schemas.openxmlformats.org/officeDocument/2006/relationships/hyperlink" Target="https://platformazakupowa.pl/pn/um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96D4-957B-4F31-951D-8C000455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26</Pages>
  <Words>8892</Words>
  <Characters>53355</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UMB</dc:creator>
  <cp:lastModifiedBy>Agnieszka Malinowska</cp:lastModifiedBy>
  <cp:revision>189</cp:revision>
  <cp:lastPrinted>2026-03-02T12:13:00Z</cp:lastPrinted>
  <dcterms:created xsi:type="dcterms:W3CDTF">2022-02-07T09:09:00Z</dcterms:created>
  <dcterms:modified xsi:type="dcterms:W3CDTF">2026-04-30T06:50:00Z</dcterms:modified>
</cp:coreProperties>
</file>